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69CE" w:rsidRDefault="00EA69CE" w:rsidP="00F87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6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Сводный отчет</w:t>
      </w:r>
      <w:r w:rsidRPr="00EA69C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br/>
        <w:t>о результатах проведения публичных консультаций по проекту нормативного правового акта</w:t>
      </w:r>
    </w:p>
    <w:p w:rsidR="007477DA" w:rsidRPr="002C4729" w:rsidRDefault="007477DA" w:rsidP="00F8752C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3D5175" w:rsidRPr="007477DA" w:rsidRDefault="003D5175" w:rsidP="00F8752C">
      <w:pPr>
        <w:pStyle w:val="a3"/>
        <w:widowControl w:val="0"/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Общая информация</w:t>
      </w:r>
    </w:p>
    <w:p w:rsidR="007477DA" w:rsidRPr="003D5175" w:rsidRDefault="007477DA" w:rsidP="00F8752C">
      <w:pPr>
        <w:pStyle w:val="a3"/>
        <w:widowControl w:val="0"/>
        <w:autoSpaceDE w:val="0"/>
        <w:autoSpaceDN w:val="0"/>
        <w:adjustRightInd w:val="0"/>
        <w:spacing w:after="0" w:line="240" w:lineRule="auto"/>
        <w:ind w:left="495"/>
        <w:outlineLvl w:val="0"/>
        <w:rPr>
          <w:rFonts w:ascii="Times New Roman" w:eastAsia="Times New Roman" w:hAnsi="Times New Roman" w:cs="Times New Roman"/>
          <w:b/>
          <w:bCs/>
          <w:sz w:val="28"/>
          <w:szCs w:val="28"/>
          <w:lang w:val="en-US" w:eastAsia="ru-RU"/>
        </w:rPr>
      </w:pPr>
    </w:p>
    <w:p w:rsidR="00EA69CE" w:rsidRPr="00891D60" w:rsidRDefault="00EA69CE" w:rsidP="00F8752C">
      <w:pPr>
        <w:pStyle w:val="a3"/>
        <w:numPr>
          <w:ilvl w:val="1"/>
          <w:numId w:val="1"/>
        </w:numPr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Регулирующий орган: управление экономики, инвестиций, туризма, торговли и сферы услуг администрации муниципального образования</w:t>
      </w:r>
      <w:r w:rsidR="00891D60"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Мостовский район.</w:t>
      </w:r>
    </w:p>
    <w:p w:rsidR="00891D60" w:rsidRPr="00891D60" w:rsidRDefault="00891D60" w:rsidP="00F8752C">
      <w:pPr>
        <w:pStyle w:val="a3"/>
        <w:numPr>
          <w:ilvl w:val="1"/>
          <w:numId w:val="1"/>
        </w:numPr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>Вид и наименование проекта нормативного правового акта:</w:t>
      </w:r>
      <w:r w:rsidR="00AE2D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</w:t>
      </w:r>
      <w:r w:rsidR="00391243">
        <w:rPr>
          <w:rFonts w:ascii="Times New Roman" w:eastAsia="Times New Roman" w:hAnsi="Times New Roman" w:cs="Times New Roman"/>
          <w:sz w:val="28"/>
          <w:szCs w:val="28"/>
          <w:lang w:eastAsia="ru-RU"/>
        </w:rPr>
        <w:t>Ореализации постановления Правительства Российской Федерации от 14 марта 2016 года № 191 «Об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контрактами, срок исполнения которых завершается в 2016 году»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FA0D1E" w:rsidRPr="00FA0D1E" w:rsidRDefault="00891D60" w:rsidP="00F8752C">
      <w:pPr>
        <w:pStyle w:val="a3"/>
        <w:numPr>
          <w:ilvl w:val="1"/>
          <w:numId w:val="1"/>
        </w:numPr>
        <w:spacing w:after="0" w:line="240" w:lineRule="auto"/>
        <w:ind w:left="0" w:right="-142" w:firstLine="0"/>
        <w:jc w:val="both"/>
      </w:pPr>
      <w:r w:rsidRPr="00891D6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Предполагаемая дата вступления в силу нормативного правового акта: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постановление вступает в силу со дня его официального опубликования.</w:t>
      </w:r>
    </w:p>
    <w:p w:rsidR="00891D60" w:rsidRPr="00540405" w:rsidRDefault="00FA0D1E" w:rsidP="00F8752C">
      <w:pPr>
        <w:pStyle w:val="a3"/>
        <w:numPr>
          <w:ilvl w:val="1"/>
          <w:numId w:val="1"/>
        </w:numPr>
        <w:spacing w:after="0" w:line="240" w:lineRule="auto"/>
        <w:ind w:left="0" w:right="-142" w:firstLine="0"/>
        <w:jc w:val="both"/>
      </w:pPr>
      <w:r w:rsidRPr="00540405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проблемы, на решение которой направлено предлагаемое правовое регулирование:</w:t>
      </w:r>
      <w:r w:rsidR="000F625B" w:rsidRPr="000F62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</w:t>
      </w:r>
      <w:r w:rsidR="000F625B">
        <w:rPr>
          <w:rFonts w:ascii="Times New Roman" w:eastAsia="Times New Roman" w:hAnsi="Times New Roman" w:cs="Times New Roman"/>
          <w:sz w:val="28"/>
          <w:szCs w:val="28"/>
          <w:lang w:eastAsia="ru-RU"/>
        </w:rPr>
        <w:t>ом</w:t>
      </w:r>
      <w:r w:rsidR="000F625B" w:rsidRPr="000F625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Российской Федерации и иных нормативных правовых актов о контрактной системе в сфере закупок товаров, работ, услуг </w:t>
      </w:r>
      <w:r w:rsidR="00391243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предусмотрена возможность  изменения существенных условий контрактов, исполнение которых по не зависящим от сторон обстоятельствам без изменения их условий невозможно.</w:t>
      </w:r>
    </w:p>
    <w:p w:rsidR="00FA0D1E" w:rsidRPr="00FA0D1E" w:rsidRDefault="00FA0D1E" w:rsidP="00F8752C">
      <w:pPr>
        <w:pStyle w:val="a3"/>
        <w:numPr>
          <w:ilvl w:val="1"/>
          <w:numId w:val="1"/>
        </w:numPr>
        <w:spacing w:after="0" w:line="240" w:lineRule="auto"/>
        <w:ind w:left="0" w:right="-142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целей предлагаемого правового регулирования:</w:t>
      </w:r>
      <w:r w:rsidR="00736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возможность   изменения существенных условий контрактов, исполнение которых по не зависящим от сторон обстоятельствам без изменения их условий невозможно.</w:t>
      </w:r>
    </w:p>
    <w:p w:rsidR="00FA0D1E" w:rsidRPr="00FA0D1E" w:rsidRDefault="00FA0D1E" w:rsidP="00F8752C">
      <w:pPr>
        <w:pStyle w:val="a3"/>
        <w:numPr>
          <w:ilvl w:val="1"/>
          <w:numId w:val="1"/>
        </w:numPr>
        <w:spacing w:after="0" w:line="240" w:lineRule="auto"/>
        <w:ind w:left="0" w:right="-142" w:firstLine="0"/>
        <w:jc w:val="both"/>
      </w:pPr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>Краткое описание содержания предлагаемого правового регулирования:</w:t>
      </w:r>
      <w:r w:rsidR="0073610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перечня товаров, работ, услуг, </w:t>
      </w:r>
      <w:r w:rsidR="007255E8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которым возможно изменение условий контракта, в отношении закупок для муниципальных нужд. При этом цена контракта должна превышать 100 тыс</w:t>
      </w:r>
      <w:proofErr w:type="gramStart"/>
      <w:r w:rsidR="007255E8">
        <w:rPr>
          <w:rFonts w:ascii="Times New Roman" w:eastAsia="Times New Roman" w:hAnsi="Times New Roman" w:cs="Times New Roman"/>
          <w:sz w:val="28"/>
          <w:szCs w:val="28"/>
          <w:lang w:eastAsia="ru-RU"/>
        </w:rPr>
        <w:t>.р</w:t>
      </w:r>
      <w:proofErr w:type="gramEnd"/>
      <w:r w:rsidR="007255E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ублей и составлять не более чем 5 млн. рублей в случае, если контракт  </w:t>
      </w:r>
      <w:r w:rsidR="00633545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заключен по результатам проведения конкурсных процедур, в которых участниками закупок могли быть только субъекты малого предпринимательства, социально-ориентированные некоммерческие организации.</w:t>
      </w:r>
    </w:p>
    <w:p w:rsidR="00FA0D1E" w:rsidRPr="00FA0D1E" w:rsidRDefault="00FA0D1E" w:rsidP="00F8752C">
      <w:pPr>
        <w:pStyle w:val="a3"/>
        <w:numPr>
          <w:ilvl w:val="1"/>
          <w:numId w:val="1"/>
        </w:numPr>
        <w:spacing w:after="0" w:line="240" w:lineRule="auto"/>
        <w:ind w:right="-142"/>
        <w:jc w:val="both"/>
      </w:pPr>
      <w:r w:rsidRPr="00FA0D1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Контактная информация исполнителя в регулирующем органе:</w:t>
      </w:r>
    </w:p>
    <w:p w:rsidR="00FA0D1E" w:rsidRDefault="00FA0D1E" w:rsidP="00F8752C">
      <w:pPr>
        <w:pStyle w:val="a3"/>
        <w:spacing w:after="0" w:line="240" w:lineRule="auto"/>
        <w:ind w:left="0" w:right="-142"/>
        <w:jc w:val="both"/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ФИО: </w:t>
      </w:r>
      <w:r w:rsidRPr="00FA0D1E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Галич Виталий Николаевич</w:t>
      </w:r>
    </w:p>
    <w:p w:rsidR="00FA0D1E" w:rsidRDefault="00FA0D1E" w:rsidP="00F8752C">
      <w:pPr>
        <w:pStyle w:val="a3"/>
        <w:spacing w:after="0" w:line="240" w:lineRule="auto"/>
        <w:ind w:left="0" w:right="-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Должность:</w:t>
      </w:r>
      <w:r w:rsidRPr="003D5175">
        <w:rPr>
          <w:rFonts w:ascii="Times New Roman" w:hAnsi="Times New Roman" w:cs="Times New Roman"/>
          <w:sz w:val="28"/>
          <w:szCs w:val="28"/>
          <w:u w:val="single"/>
        </w:rPr>
        <w:t xml:space="preserve">начальник отдела закупок управления </w:t>
      </w:r>
      <w:r w:rsidR="003D5175" w:rsidRPr="003D5175">
        <w:rPr>
          <w:rFonts w:ascii="Times New Roman" w:hAnsi="Times New Roman" w:cs="Times New Roman"/>
          <w:sz w:val="28"/>
          <w:szCs w:val="28"/>
          <w:u w:val="single"/>
        </w:rPr>
        <w:t>экономики, инвестиций, туризма, торговли и сферы услуг администрации муниципального образования Мостовский район.</w:t>
      </w:r>
    </w:p>
    <w:p w:rsidR="003D5175" w:rsidRDefault="003D5175" w:rsidP="00F8752C">
      <w:pPr>
        <w:pStyle w:val="a3"/>
        <w:spacing w:after="0" w:line="240" w:lineRule="auto"/>
        <w:ind w:left="0" w:right="-142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3D5175">
        <w:rPr>
          <w:rFonts w:ascii="Times New Roman" w:hAnsi="Times New Roman" w:cs="Times New Roman"/>
          <w:sz w:val="28"/>
          <w:szCs w:val="28"/>
        </w:rPr>
        <w:t>Тел.:</w:t>
      </w:r>
      <w:r w:rsidRPr="003D5175">
        <w:rPr>
          <w:rFonts w:ascii="Times New Roman" w:hAnsi="Times New Roman" w:cs="Times New Roman"/>
          <w:sz w:val="28"/>
          <w:szCs w:val="28"/>
          <w:u w:val="single"/>
        </w:rPr>
        <w:t>8(86192) 5-30-82,5-43-28</w:t>
      </w:r>
    </w:p>
    <w:p w:rsidR="003D5175" w:rsidRDefault="003D5175" w:rsidP="00F8752C">
      <w:pPr>
        <w:pStyle w:val="a3"/>
        <w:spacing w:after="0" w:line="240" w:lineRule="auto"/>
        <w:ind w:left="0" w:righ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D5175">
        <w:rPr>
          <w:rFonts w:ascii="Times New Roman" w:hAnsi="Times New Roman" w:cs="Times New Roman"/>
          <w:sz w:val="28"/>
          <w:szCs w:val="28"/>
        </w:rPr>
        <w:t xml:space="preserve">Адрес электронной почты: </w:t>
      </w:r>
      <w:hyperlink r:id="rId9" w:history="1"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economy</w:t>
        </w:r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_</w:t>
        </w:r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most</w:t>
        </w:r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@</w:t>
        </w:r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mail</w:t>
        </w:r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</w:rPr>
          <w:t>.</w:t>
        </w:r>
        <w:proofErr w:type="spellStart"/>
        <w:r w:rsidRPr="003D5175">
          <w:rPr>
            <w:rStyle w:val="a4"/>
            <w:rFonts w:ascii="Times New Roman" w:hAnsi="Times New Roman" w:cs="Times New Roman"/>
            <w:color w:val="000000" w:themeColor="text1"/>
            <w:sz w:val="28"/>
            <w:szCs w:val="28"/>
            <w:u w:val="none"/>
            <w:lang w:val="en-US"/>
          </w:rPr>
          <w:t>ru</w:t>
        </w:r>
        <w:proofErr w:type="spellEnd"/>
      </w:hyperlink>
      <w:r w:rsidRPr="003D5175">
        <w:rPr>
          <w:rFonts w:ascii="Times New Roman" w:hAnsi="Times New Roman" w:cs="Times New Roman"/>
          <w:color w:val="000000" w:themeColor="text1"/>
          <w:sz w:val="28"/>
          <w:szCs w:val="28"/>
        </w:rPr>
        <w:t>.</w:t>
      </w:r>
    </w:p>
    <w:p w:rsidR="00293A99" w:rsidRDefault="00293A99" w:rsidP="00F8752C">
      <w:pPr>
        <w:pStyle w:val="a3"/>
        <w:spacing w:after="0" w:line="240" w:lineRule="auto"/>
        <w:ind w:left="495" w:right="-142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293A99" w:rsidRPr="00493082" w:rsidRDefault="00293A99" w:rsidP="00F8752C">
      <w:pPr>
        <w:pStyle w:val="a3"/>
        <w:numPr>
          <w:ilvl w:val="0"/>
          <w:numId w:val="1"/>
        </w:numPr>
        <w:spacing w:after="0" w:line="240" w:lineRule="auto"/>
        <w:ind w:right="-142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4930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Описание проблемы, на решение которой направлено предлагаемое правовое регулирование:</w:t>
      </w:r>
    </w:p>
    <w:p w:rsidR="00DD4486" w:rsidRDefault="00DD4486" w:rsidP="00F8752C">
      <w:pPr>
        <w:pStyle w:val="a3"/>
        <w:spacing w:after="0" w:line="240" w:lineRule="auto"/>
        <w:ind w:left="142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73245" w:rsidRDefault="00DD4486" w:rsidP="00F8752C">
      <w:pPr>
        <w:pStyle w:val="a3"/>
        <w:spacing w:after="0" w:line="240" w:lineRule="auto"/>
        <w:ind w:left="0" w:right="-14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2.1 Формулировка проблемы:</w:t>
      </w:r>
      <w:r w:rsidR="000F625B" w:rsidRPr="000F625B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законодательством Российской Федерации и иных нормативных правовых актов о контрактной системе в сфере закупок товаров, работ, услуг</w:t>
      </w:r>
      <w:r w:rsidR="00633545" w:rsidRPr="00633545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предусмотрена возможность  изменения существенных условий контрактов, исполнение которых по не зависящим от сторон обстоятельствам без изменения их условий невозможно.</w:t>
      </w:r>
    </w:p>
    <w:p w:rsidR="00DD4486" w:rsidRPr="00DD4486" w:rsidRDefault="00DD4486" w:rsidP="00F8752C">
      <w:pPr>
        <w:pStyle w:val="a3"/>
        <w:spacing w:after="0" w:line="240" w:lineRule="auto"/>
        <w:ind w:left="0" w:right="-142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 </w:t>
      </w:r>
      <w:r w:rsidR="00272596" w:rsidRPr="0027259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Информация о возникновении, выявлении проблемы и мерах, принятых ранее для ее решения, достигнутых результатах и затраченных ресурсах:</w:t>
      </w:r>
    </w:p>
    <w:p w:rsidR="003D5175" w:rsidRPr="00293A99" w:rsidRDefault="00D73245" w:rsidP="00F87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практический опыт работы администрации муниципального образования Мостовский район  в сфере закупок товаров, работ, услуг </w:t>
      </w:r>
      <w:r w:rsidR="000F625B">
        <w:rPr>
          <w:rFonts w:ascii="Times New Roman" w:hAnsi="Times New Roman" w:cs="Times New Roman"/>
          <w:color w:val="000000" w:themeColor="text1"/>
          <w:sz w:val="28"/>
          <w:szCs w:val="28"/>
        </w:rPr>
        <w:t>при испо</w:t>
      </w:r>
      <w:r w:rsidR="00212469">
        <w:rPr>
          <w:rFonts w:ascii="Times New Roman" w:hAnsi="Times New Roman" w:cs="Times New Roman"/>
          <w:color w:val="000000" w:themeColor="text1"/>
          <w:sz w:val="28"/>
          <w:szCs w:val="28"/>
        </w:rPr>
        <w:t>лнении муниципальных контрактов.</w:t>
      </w:r>
    </w:p>
    <w:p w:rsidR="003D5175" w:rsidRDefault="00D73245" w:rsidP="00F87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D73245">
        <w:rPr>
          <w:rFonts w:ascii="Times New Roman" w:hAnsi="Times New Roman" w:cs="Times New Roman"/>
          <w:color w:val="000000" w:themeColor="text1"/>
          <w:sz w:val="28"/>
          <w:szCs w:val="28"/>
        </w:rPr>
        <w:t>2.3. Субъекты общественных отношений, заинтересованные в устранении проблемы, их количественная оценка: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поставщики (подрядчики, </w:t>
      </w:r>
      <w:r w:rsidR="005D267E">
        <w:rPr>
          <w:rFonts w:ascii="Times New Roman" w:hAnsi="Times New Roman" w:cs="Times New Roman"/>
          <w:color w:val="000000" w:themeColor="text1"/>
          <w:sz w:val="28"/>
          <w:szCs w:val="28"/>
        </w:rPr>
        <w:t>исполнители) товаров (работ, услуг)</w:t>
      </w:r>
      <w:r w:rsidR="00D46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, которые являются </w:t>
      </w:r>
      <w:r w:rsidR="00D465B4" w:rsidRPr="00D465B4">
        <w:rPr>
          <w:rFonts w:ascii="Times New Roman" w:hAnsi="Times New Roman" w:cs="Times New Roman"/>
          <w:color w:val="000000" w:themeColor="text1"/>
          <w:sz w:val="28"/>
          <w:szCs w:val="28"/>
        </w:rPr>
        <w:t>субъект</w:t>
      </w:r>
      <w:r w:rsidR="00D465B4">
        <w:rPr>
          <w:rFonts w:ascii="Times New Roman" w:hAnsi="Times New Roman" w:cs="Times New Roman"/>
          <w:color w:val="000000" w:themeColor="text1"/>
          <w:sz w:val="28"/>
          <w:szCs w:val="28"/>
        </w:rPr>
        <w:t>ами</w:t>
      </w:r>
      <w:r w:rsidR="00D465B4" w:rsidRPr="00D46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малого предпринимательства, социально-ориентированны</w:t>
      </w:r>
      <w:r w:rsidR="00D465B4">
        <w:rPr>
          <w:rFonts w:ascii="Times New Roman" w:hAnsi="Times New Roman" w:cs="Times New Roman"/>
          <w:color w:val="000000" w:themeColor="text1"/>
          <w:sz w:val="28"/>
          <w:szCs w:val="28"/>
        </w:rPr>
        <w:t>ми</w:t>
      </w:r>
      <w:r w:rsidR="00D465B4" w:rsidRPr="00D465B4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некоммерчески</w:t>
      </w:r>
      <w:r w:rsidR="00D465B4">
        <w:rPr>
          <w:rFonts w:ascii="Times New Roman" w:hAnsi="Times New Roman" w:cs="Times New Roman"/>
          <w:color w:val="000000" w:themeColor="text1"/>
          <w:sz w:val="28"/>
          <w:szCs w:val="28"/>
        </w:rPr>
        <w:t>ми организациями и</w:t>
      </w:r>
      <w:r w:rsidR="005D26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заказчик</w:t>
      </w:r>
      <w:r w:rsidR="004D624C">
        <w:rPr>
          <w:rFonts w:ascii="Times New Roman" w:hAnsi="Times New Roman" w:cs="Times New Roman"/>
          <w:color w:val="000000" w:themeColor="text1"/>
          <w:sz w:val="28"/>
          <w:szCs w:val="28"/>
        </w:rPr>
        <w:t>и</w:t>
      </w:r>
      <w:r w:rsidR="005D267E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муниципального образования Мостовский район.</w:t>
      </w:r>
    </w:p>
    <w:p w:rsidR="005D267E" w:rsidRDefault="00E65155" w:rsidP="00F8752C">
      <w:pPr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31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2.4. Характеристика негативных эффектов, возникающих в связи с наличием проблемы, их количественная оценка: </w:t>
      </w:r>
      <w:r w:rsidR="003176A5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изменение  </w:t>
      </w:r>
      <w:r w:rsidR="003176A5" w:rsidRPr="003176A5">
        <w:rPr>
          <w:rFonts w:ascii="Times New Roman" w:hAnsi="Times New Roman" w:cs="Times New Roman"/>
          <w:color w:val="000000" w:themeColor="text1"/>
          <w:sz w:val="28"/>
          <w:szCs w:val="28"/>
        </w:rPr>
        <w:t>ценыконтракта, и (или) цены единицы  товара,  работы,  услуги,  и (или</w:t>
      </w:r>
      <w:proofErr w:type="gramStart"/>
      <w:r w:rsidR="003176A5" w:rsidRPr="003176A5">
        <w:rPr>
          <w:rFonts w:ascii="Times New Roman" w:hAnsi="Times New Roman" w:cs="Times New Roman"/>
          <w:color w:val="000000" w:themeColor="text1"/>
          <w:sz w:val="28"/>
          <w:szCs w:val="28"/>
        </w:rPr>
        <w:t>)к</w:t>
      </w:r>
      <w:proofErr w:type="gramEnd"/>
      <w:r w:rsidR="003176A5" w:rsidRPr="003176A5">
        <w:rPr>
          <w:rFonts w:ascii="Times New Roman" w:hAnsi="Times New Roman" w:cs="Times New Roman"/>
          <w:color w:val="000000" w:themeColor="text1"/>
          <w:sz w:val="28"/>
          <w:szCs w:val="28"/>
        </w:rPr>
        <w:t>оличества   товаров,   объема   работ,   услуг</w:t>
      </w:r>
      <w:r w:rsidR="003176A5">
        <w:rPr>
          <w:rFonts w:ascii="Times New Roman" w:hAnsi="Times New Roman" w:cs="Times New Roman"/>
          <w:color w:val="000000" w:themeColor="text1"/>
          <w:sz w:val="28"/>
          <w:szCs w:val="28"/>
        </w:rPr>
        <w:t>,  и (или)</w:t>
      </w:r>
      <w:r w:rsidR="003176A5" w:rsidRPr="003176A5">
        <w:rPr>
          <w:rFonts w:ascii="Times New Roman" w:hAnsi="Times New Roman" w:cs="Times New Roman"/>
          <w:color w:val="000000" w:themeColor="text1"/>
          <w:sz w:val="28"/>
          <w:szCs w:val="28"/>
        </w:rPr>
        <w:t>исполнение с нарушением сроков контрактов,</w:t>
      </w:r>
      <w:r w:rsidR="00107F4E" w:rsidRPr="00633545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 которых по не зависящим от сторон обстоятельствам без изменения их условий невозможно</w:t>
      </w:r>
      <w:r w:rsidR="00107F4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E65155" w:rsidRDefault="00E65155" w:rsidP="00F87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E65155">
        <w:rPr>
          <w:rFonts w:ascii="Times New Roman" w:hAnsi="Times New Roman" w:cs="Times New Roman"/>
          <w:color w:val="000000" w:themeColor="text1"/>
          <w:sz w:val="28"/>
          <w:szCs w:val="28"/>
        </w:rPr>
        <w:t>2.5. Причины возникновения проблемы и факторы, поддерживающие ее существование: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требования</w:t>
      </w:r>
      <w:r w:rsidR="00AC6BDB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части 1</w:t>
      </w:r>
      <w:r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статьи 96 в Законе 44-ФЗ в части </w:t>
      </w:r>
      <w:r w:rsidR="00AC6BDB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 существенных условий контракта при его исполнении.</w:t>
      </w:r>
    </w:p>
    <w:p w:rsidR="00E65155" w:rsidRDefault="00E65155" w:rsidP="00F87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E777E">
        <w:rPr>
          <w:rFonts w:ascii="Times New Roman" w:hAnsi="Times New Roman" w:cs="Times New Roman"/>
          <w:sz w:val="28"/>
          <w:szCs w:val="28"/>
        </w:rPr>
        <w:t>2.6. Причины невозможности решения проблемы участниками соответствующих отношений самостоятельно, без вмешательства государства:</w:t>
      </w:r>
      <w:r w:rsidR="00AC6BDB">
        <w:rPr>
          <w:rFonts w:ascii="Times New Roman" w:hAnsi="Times New Roman" w:cs="Times New Roman"/>
          <w:sz w:val="28"/>
          <w:szCs w:val="28"/>
        </w:rPr>
        <w:t xml:space="preserve">невозможность </w:t>
      </w:r>
      <w:r w:rsidR="00AC6BDB">
        <w:rPr>
          <w:rFonts w:ascii="Times New Roman" w:hAnsi="Times New Roman" w:cs="Times New Roman"/>
          <w:color w:val="000000" w:themeColor="text1"/>
          <w:sz w:val="28"/>
          <w:szCs w:val="28"/>
        </w:rPr>
        <w:t>изменения существенных условий контракта при его исполнении</w:t>
      </w:r>
      <w:r w:rsidR="003E20E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указана</w:t>
      </w:r>
      <w:r w:rsidR="00FC2D78">
        <w:rPr>
          <w:rFonts w:ascii="Times New Roman" w:hAnsi="Times New Roman" w:cs="Times New Roman"/>
          <w:sz w:val="28"/>
          <w:szCs w:val="28"/>
        </w:rPr>
        <w:t xml:space="preserve"> в</w:t>
      </w:r>
      <w:r w:rsidR="003E20E6">
        <w:rPr>
          <w:rFonts w:ascii="Times New Roman" w:hAnsi="Times New Roman" w:cs="Times New Roman"/>
          <w:sz w:val="28"/>
          <w:szCs w:val="28"/>
        </w:rPr>
        <w:t xml:space="preserve"> части 1 </w:t>
      </w:r>
      <w:r w:rsidR="00FC2D78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3E20E6">
        <w:rPr>
          <w:rFonts w:ascii="Times New Roman" w:hAnsi="Times New Roman" w:cs="Times New Roman"/>
          <w:sz w:val="28"/>
          <w:szCs w:val="28"/>
        </w:rPr>
        <w:t>и</w:t>
      </w:r>
      <w:r w:rsidR="00FC2D78">
        <w:rPr>
          <w:rFonts w:ascii="Times New Roman" w:hAnsi="Times New Roman" w:cs="Times New Roman"/>
          <w:sz w:val="28"/>
          <w:szCs w:val="28"/>
        </w:rPr>
        <w:t xml:space="preserve"> 96 Закона 44-ФЗ.</w:t>
      </w:r>
    </w:p>
    <w:p w:rsidR="00FC2D78" w:rsidRDefault="00FC2D78" w:rsidP="00F8752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2.7. Опыт решения </w:t>
      </w:r>
      <w:proofErr w:type="gramStart"/>
      <w:r w:rsidRPr="00FC2D7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аналогичных проблем</w:t>
      </w:r>
      <w:proofErr w:type="gramEnd"/>
      <w:r w:rsidRPr="00FC2D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других субъектах Российской Федерации, иностранных государствах:</w:t>
      </w:r>
    </w:p>
    <w:p w:rsidR="00FC2D78" w:rsidRDefault="00FC2D78" w:rsidP="00F8752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утверждение </w:t>
      </w:r>
      <w:r w:rsidR="003E20E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аналогичных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нормативно правовых актов в других субъектах Российской Федерации.</w:t>
      </w:r>
    </w:p>
    <w:p w:rsidR="00FC2D78" w:rsidRDefault="00FC2D78" w:rsidP="00F8752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C2D78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Источники данных:</w:t>
      </w:r>
    </w:p>
    <w:p w:rsidR="00EF324F" w:rsidRDefault="00EF324F" w:rsidP="00F8752C">
      <w:pPr>
        <w:pStyle w:val="a3"/>
        <w:spacing w:after="0" w:line="240" w:lineRule="auto"/>
        <w:ind w:left="0" w:right="-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Официальные сайты субъектов Российской Федерации в информационно телекоммуникационной сети «Интернет».</w:t>
      </w:r>
    </w:p>
    <w:p w:rsidR="00EF324F" w:rsidRDefault="00EF324F" w:rsidP="00F8752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F324F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Иная информация о проблеме: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отсутствует.</w:t>
      </w:r>
    </w:p>
    <w:p w:rsidR="00EF324F" w:rsidRDefault="00EF324F" w:rsidP="00F8752C">
      <w:pPr>
        <w:pStyle w:val="a3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F324F" w:rsidRDefault="00EF324F" w:rsidP="00F8752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sub_30003"/>
      <w:r w:rsidRPr="00EF324F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Определение целей предлагаемого правового регулирования и индикаторов для оценки их достижения</w:t>
      </w:r>
      <w:bookmarkEnd w:id="0"/>
    </w:p>
    <w:p w:rsidR="00EF324F" w:rsidRDefault="00EF324F" w:rsidP="00F8752C">
      <w:pPr>
        <w:pStyle w:val="a3"/>
        <w:spacing w:after="0" w:line="240" w:lineRule="auto"/>
        <w:ind w:left="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3446"/>
        <w:gridCol w:w="3056"/>
        <w:gridCol w:w="3422"/>
      </w:tblGrid>
      <w:tr w:rsidR="00EF324F" w:rsidRPr="00EF324F" w:rsidTr="00737F9D"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4F" w:rsidRPr="00EF324F" w:rsidRDefault="00EF324F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3.1. Цели предлагаемого правового регулирования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4F" w:rsidRPr="00EF324F" w:rsidRDefault="00EF324F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3.2. Сроки достижения целей предлагаемого </w:t>
            </w:r>
            <w:r w:rsidRPr="00EF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правового регулирования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24F" w:rsidRPr="00EF324F" w:rsidRDefault="00EF324F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F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3.3. Периодичность мониторинга достижения </w:t>
            </w:r>
            <w:r w:rsidRPr="00EF32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целей предлагаемого правового регулирования</w:t>
            </w:r>
          </w:p>
        </w:tc>
      </w:tr>
      <w:tr w:rsidR="00EF324F" w:rsidRPr="00EF324F" w:rsidTr="00737F9D">
        <w:tc>
          <w:tcPr>
            <w:tcW w:w="34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4F" w:rsidRPr="00EF324F" w:rsidRDefault="007A3AD0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</w:t>
            </w:r>
            <w:r w:rsidR="006B721F" w:rsidRPr="006B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озможно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сть</w:t>
            </w:r>
            <w:r w:rsidRPr="006B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изменени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 существенных условий контрактов</w:t>
            </w:r>
            <w:r w:rsidR="006B721F" w:rsidRPr="006B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закупок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товаров, работ, услуг согласно утвержденному перечню. </w:t>
            </w:r>
            <w:r w:rsidR="006B721F" w:rsidRPr="006B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При этом цена контракта должна превышать 100 тыс</w:t>
            </w:r>
            <w:proofErr w:type="gramStart"/>
            <w:r w:rsidR="006B721F" w:rsidRPr="006B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="006B721F" w:rsidRPr="006B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 и составлять не более чем 5 млн. рублей в случае, если контракт  заключен по результатам проведения конкурсных процедур,  в которых участниками закупок могли быть только субъекты малого предпринимательства, социально-ориентированные некоммерческие организации.</w:t>
            </w:r>
          </w:p>
        </w:tc>
        <w:tc>
          <w:tcPr>
            <w:tcW w:w="30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F324F" w:rsidRPr="00EF324F" w:rsidRDefault="00737F9D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73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 дня </w:t>
            </w:r>
            <w:r w:rsidR="006B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обнародования постановления администрации муниципального образования Мостовский район </w:t>
            </w:r>
            <w:r w:rsidR="006B721F" w:rsidRPr="006B721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«О реализации постановления Правительства Российской Федерации от 14 марта 2016 года № 191 «Об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контрактами, срок исполнения к</w:t>
            </w:r>
            <w:r w:rsidR="00161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оторых завершается в 2016 году» и до</w:t>
            </w:r>
            <w:proofErr w:type="gramEnd"/>
            <w:r w:rsidR="001614E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31 декабря 2016 года.</w:t>
            </w:r>
          </w:p>
        </w:tc>
        <w:tc>
          <w:tcPr>
            <w:tcW w:w="34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EF324F" w:rsidRPr="00EF324F" w:rsidRDefault="00737F9D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37F9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 нуждается в проведении мониторинга</w:t>
            </w:r>
          </w:p>
        </w:tc>
      </w:tr>
    </w:tbl>
    <w:p w:rsidR="00EF324F" w:rsidRDefault="00EF324F" w:rsidP="00F8752C">
      <w:pPr>
        <w:pStyle w:val="a3"/>
        <w:spacing w:after="0" w:line="240" w:lineRule="auto"/>
        <w:ind w:left="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4"/>
      </w:tblGrid>
      <w:tr w:rsidR="00737F9D" w:rsidRPr="00737F9D" w:rsidTr="00C35EFB">
        <w:tc>
          <w:tcPr>
            <w:tcW w:w="9924" w:type="dxa"/>
            <w:tcBorders>
              <w:top w:val="nil"/>
              <w:left w:val="nil"/>
              <w:bottom w:val="nil"/>
              <w:right w:val="nil"/>
            </w:tcBorders>
          </w:tcPr>
          <w:p w:rsidR="00737F9D" w:rsidRPr="00737F9D" w:rsidRDefault="00737F9D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-108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737F9D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3.4. Действующие нормативные правовые акты, поручения, другие решения, из которых вытекает необходимость разработки предлагаемого правового регулирования в данной области, которые</w:t>
            </w:r>
            <w:r w:rsidR="00C35EFB" w:rsidRPr="00C35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определяют необходимость постановки указанных целей</w:t>
            </w:r>
            <w:r w:rsidR="00C35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:</w:t>
            </w:r>
          </w:p>
        </w:tc>
      </w:tr>
    </w:tbl>
    <w:p w:rsidR="005B384C" w:rsidRDefault="005B384C" w:rsidP="00F8752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r w:rsidRPr="005B384C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Федеральный Закон от 5 апреля 2013 года № 44-ФЗ  «</w:t>
      </w:r>
      <w:r w:rsidRPr="005B384C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 контрактной системе в сфере закупок товаров, работ, услуг для обеспечения государственных и муниципальных нужд"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;</w:t>
      </w:r>
    </w:p>
    <w:p w:rsidR="001614E9" w:rsidRDefault="001614E9" w:rsidP="00F8752C">
      <w:pPr>
        <w:pStyle w:val="a3"/>
        <w:spacing w:after="0" w:line="240" w:lineRule="auto"/>
        <w:ind w:left="0" w:firstLine="708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П</w:t>
      </w:r>
      <w:r w:rsidRPr="001614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остановлени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е</w:t>
      </w:r>
      <w:r w:rsidRPr="001614E9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Правительства Российской Федерации от 14 марта 2016 года № 191 «Об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товаров, объема работ, услуг, предусмотренных контрактами, срок исполнения которых завершается в 2016 году</w:t>
      </w:r>
      <w:r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».</w:t>
      </w:r>
      <w:proofErr w:type="gramEnd"/>
    </w:p>
    <w:p w:rsidR="005B384C" w:rsidRDefault="005B384C" w:rsidP="00F8752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33"/>
        <w:gridCol w:w="2691"/>
        <w:gridCol w:w="2344"/>
        <w:gridCol w:w="2256"/>
      </w:tblGrid>
      <w:tr w:rsidR="005B384C" w:rsidRPr="005B384C" w:rsidTr="005B384C">
        <w:tc>
          <w:tcPr>
            <w:tcW w:w="2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5B384C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3.4. Цели предлагаемого правового регулирования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5B384C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1" w:name="sub_1035"/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3.5. Индикаторы достижения целей предлагаемого правового регулирования</w:t>
            </w:r>
            <w:bookmarkEnd w:id="1"/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5B384C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3.6. Единица измерения индикаторов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84C" w:rsidRPr="005B384C" w:rsidRDefault="005B384C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3.7. Целевые значения индикаторов по годам</w:t>
            </w:r>
          </w:p>
        </w:tc>
      </w:tr>
      <w:tr w:rsidR="005B384C" w:rsidRPr="005B384C" w:rsidTr="005B384C">
        <w:tc>
          <w:tcPr>
            <w:tcW w:w="2633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7A3AD0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A3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изменения существенных условий контрактов закупок </w:t>
            </w:r>
            <w:r w:rsidRPr="007A3AD0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товаров, работ, услуг согласно утвержденному перечню.</w:t>
            </w:r>
          </w:p>
        </w:tc>
        <w:tc>
          <w:tcPr>
            <w:tcW w:w="26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5B384C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gramStart"/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Не нуждается в проведении мониторинга, так как достижение целей </w:t>
            </w: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правового регулирования достигается с даты вступления в силу постановления администрации муниципального образования Мостовский район «</w:t>
            </w:r>
            <w:r w:rsidR="009F7A4F" w:rsidRPr="009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 реализации постановления Правительства Российской Федерации от 14 марта 2016 года № 191 «Об утверждении Правил изменения по соглашению сторон срока исполнения контракта, и (или) цены контракта, и (или) цены единицы товара, работы, услуги, и (или) количества товаров</w:t>
            </w:r>
            <w:proofErr w:type="gramEnd"/>
            <w:r w:rsidR="009F7A4F" w:rsidRPr="009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 объема работ, услуг, предусмотренных контрактами, срок исполнения которых завершается в 2016 году»</w:t>
            </w:r>
          </w:p>
        </w:tc>
        <w:tc>
          <w:tcPr>
            <w:tcW w:w="234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B384C" w:rsidRPr="005B384C" w:rsidRDefault="005B384C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нет</w:t>
            </w:r>
          </w:p>
        </w:tc>
        <w:tc>
          <w:tcPr>
            <w:tcW w:w="22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B384C" w:rsidRPr="005B384C" w:rsidRDefault="005B384C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5B384C" w:rsidRPr="005B384C" w:rsidRDefault="005B384C" w:rsidP="00F8752C">
      <w:pPr>
        <w:pStyle w:val="a3"/>
        <w:spacing w:after="0" w:line="240" w:lineRule="auto"/>
        <w:ind w:left="0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tbl>
      <w:tblPr>
        <w:tblW w:w="1006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869"/>
        <w:gridCol w:w="1612"/>
        <w:gridCol w:w="2983"/>
        <w:gridCol w:w="2317"/>
        <w:gridCol w:w="285"/>
      </w:tblGrid>
      <w:tr w:rsidR="005B384C" w:rsidRPr="005B384C" w:rsidTr="000C6E2A">
        <w:tc>
          <w:tcPr>
            <w:tcW w:w="10066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C35EFB" w:rsidRDefault="005B384C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5B384C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3.8. Методы расчета индикаторов достижения целей предлагаемого правового регулирования, источникиинформации для расчетов:</w:t>
            </w:r>
            <w:r w:rsidR="00C35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не подлежит расчету.</w:t>
            </w:r>
          </w:p>
          <w:p w:rsidR="00C35EFB" w:rsidRDefault="00C35EFB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C35EF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3.9. Оценка затрат на проведение мониторинга достижения целей предлагаемого правовогорегулирования: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затраты не предусмотрены.</w:t>
            </w:r>
          </w:p>
          <w:p w:rsidR="00C35EFB" w:rsidRDefault="00C35EFB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5EFB" w:rsidRPr="00C35EFB" w:rsidRDefault="00C35EFB" w:rsidP="00F8752C">
            <w:pPr>
              <w:pStyle w:val="a3"/>
              <w:widowControl w:val="0"/>
              <w:numPr>
                <w:ilvl w:val="0"/>
                <w:numId w:val="1"/>
              </w:num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C35EF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Качественная характеристика и оценка численности потенциальных адресатов предлагаемого правового регулирования (их групп):</w:t>
            </w:r>
          </w:p>
          <w:p w:rsidR="00C35EFB" w:rsidRDefault="00C35EFB" w:rsidP="00F8752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95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C35EFB" w:rsidRPr="00C35EFB" w:rsidRDefault="00C35EFB" w:rsidP="00F8752C">
            <w:pPr>
              <w:pStyle w:val="a3"/>
              <w:widowControl w:val="0"/>
              <w:autoSpaceDE w:val="0"/>
              <w:autoSpaceDN w:val="0"/>
              <w:adjustRightInd w:val="0"/>
              <w:spacing w:after="0" w:line="240" w:lineRule="auto"/>
              <w:ind w:left="495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C35EFB" w:rsidRPr="005B384C" w:rsidRDefault="00C35EFB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C35EFB" w:rsidRPr="00EE777E" w:rsidTr="000C6E2A">
        <w:trPr>
          <w:gridAfter w:val="1"/>
          <w:wAfter w:w="285" w:type="dxa"/>
        </w:trPr>
        <w:tc>
          <w:tcPr>
            <w:tcW w:w="44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FB" w:rsidRPr="000C6E2A" w:rsidRDefault="00C35EFB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bookmarkStart w:id="2" w:name="sub_30041"/>
            <w:r w:rsidRPr="000C6E2A">
              <w:rPr>
                <w:rFonts w:ascii="Times New Roman" w:hAnsi="Times New Roman" w:cs="Times New Roman"/>
              </w:rPr>
              <w:t>4.1. Группы потенциальных адресатов предлагаемого правового регулирования (краткое описание их качественных характеристик)</w:t>
            </w:r>
            <w:bookmarkEnd w:id="2"/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FB" w:rsidRPr="000C6E2A" w:rsidRDefault="00C35EFB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0C6E2A">
              <w:rPr>
                <w:rFonts w:ascii="Times New Roman" w:hAnsi="Times New Roman" w:cs="Times New Roman"/>
              </w:rPr>
              <w:t>4.2. Количество участников группы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EFB" w:rsidRPr="000C6E2A" w:rsidRDefault="00C35EFB" w:rsidP="00F8752C">
            <w:pPr>
              <w:pStyle w:val="a9"/>
              <w:ind w:right="-108"/>
              <w:jc w:val="center"/>
              <w:rPr>
                <w:rFonts w:ascii="Times New Roman" w:hAnsi="Times New Roman" w:cs="Times New Roman"/>
              </w:rPr>
            </w:pPr>
            <w:r w:rsidRPr="000C6E2A">
              <w:rPr>
                <w:rFonts w:ascii="Times New Roman" w:hAnsi="Times New Roman" w:cs="Times New Roman"/>
              </w:rPr>
              <w:t>4.3. Источники данных</w:t>
            </w:r>
          </w:p>
        </w:tc>
      </w:tr>
      <w:tr w:rsidR="00C35EFB" w:rsidRPr="00EE777E" w:rsidTr="000C6E2A">
        <w:trPr>
          <w:gridAfter w:val="1"/>
          <w:wAfter w:w="285" w:type="dxa"/>
        </w:trPr>
        <w:tc>
          <w:tcPr>
            <w:tcW w:w="4481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FB" w:rsidRPr="00C35EFB" w:rsidRDefault="000C6E2A" w:rsidP="00F8752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Поставщики (подрядчики, испо</w:t>
            </w:r>
            <w:r w:rsidR="007A3AD0">
              <w:rPr>
                <w:rFonts w:ascii="Times New Roman" w:hAnsi="Times New Roman" w:cs="Times New Roman"/>
              </w:rPr>
              <w:t xml:space="preserve">лнители) товаров (работ, услуг), </w:t>
            </w:r>
            <w:r w:rsidR="003B1BCD" w:rsidRPr="003B1BCD">
              <w:rPr>
                <w:rFonts w:ascii="Times New Roman" w:hAnsi="Times New Roman" w:cs="Times New Roman"/>
              </w:rPr>
              <w:t xml:space="preserve">которые являются  субъектами малого предпринимательства, социально-ориентированными некоммерческими </w:t>
            </w:r>
            <w:r w:rsidR="003B1BCD" w:rsidRPr="003B1BCD">
              <w:rPr>
                <w:rFonts w:ascii="Times New Roman" w:hAnsi="Times New Roman" w:cs="Times New Roman"/>
              </w:rPr>
              <w:lastRenderedPageBreak/>
              <w:t>организациями</w:t>
            </w:r>
            <w:r w:rsidR="003B1BCD">
              <w:rPr>
                <w:rFonts w:ascii="Times New Roman" w:hAnsi="Times New Roman" w:cs="Times New Roman"/>
              </w:rPr>
              <w:t xml:space="preserve"> и </w:t>
            </w:r>
            <w:r>
              <w:rPr>
                <w:rFonts w:ascii="Times New Roman" w:hAnsi="Times New Roman" w:cs="Times New Roman"/>
              </w:rPr>
              <w:t>заказчик</w:t>
            </w:r>
            <w:r w:rsidR="007A3AD0"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 xml:space="preserve"> МО Мостовский район</w:t>
            </w:r>
            <w:r w:rsidR="003B1BCD">
              <w:rPr>
                <w:rFonts w:ascii="Times New Roman" w:hAnsi="Times New Roman" w:cs="Times New Roman"/>
              </w:rPr>
              <w:t>,</w:t>
            </w:r>
          </w:p>
        </w:tc>
        <w:tc>
          <w:tcPr>
            <w:tcW w:w="29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35EFB" w:rsidRPr="000C6E2A" w:rsidRDefault="007A3AD0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lastRenderedPageBreak/>
              <w:t>Около 150</w:t>
            </w:r>
          </w:p>
        </w:tc>
        <w:tc>
          <w:tcPr>
            <w:tcW w:w="23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C35EFB" w:rsidRPr="000C6E2A" w:rsidRDefault="000C6E2A" w:rsidP="00F8752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Единая информационная система в сфере закупок</w:t>
            </w:r>
          </w:p>
        </w:tc>
      </w:tr>
      <w:tr w:rsidR="005B384C" w:rsidRPr="005B384C" w:rsidTr="000C6E2A">
        <w:trPr>
          <w:gridAfter w:val="4"/>
          <w:wAfter w:w="7197" w:type="dxa"/>
        </w:trPr>
        <w:tc>
          <w:tcPr>
            <w:tcW w:w="2869" w:type="dxa"/>
            <w:tcBorders>
              <w:top w:val="nil"/>
              <w:left w:val="nil"/>
              <w:bottom w:val="nil"/>
              <w:right w:val="nil"/>
            </w:tcBorders>
          </w:tcPr>
          <w:p w:rsidR="005B384C" w:rsidRPr="005B384C" w:rsidRDefault="005B384C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</w:tbl>
    <w:p w:rsidR="00FC2D78" w:rsidRDefault="000C6E2A" w:rsidP="00F8752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C6E2A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Изменение функций (полномочий, обязанностей, прав) органов местного самоуправления, а также порядка их реализации в связи с введением предлагаемого правового регулирования:</w:t>
      </w:r>
    </w:p>
    <w:p w:rsidR="000C6E2A" w:rsidRDefault="000C6E2A" w:rsidP="00F8752C">
      <w:pPr>
        <w:pStyle w:val="a3"/>
        <w:spacing w:after="0" w:line="240" w:lineRule="auto"/>
        <w:ind w:left="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9"/>
        <w:gridCol w:w="1604"/>
        <w:gridCol w:w="1904"/>
        <w:gridCol w:w="2281"/>
        <w:gridCol w:w="67"/>
        <w:gridCol w:w="1276"/>
      </w:tblGrid>
      <w:tr w:rsidR="000C6E2A" w:rsidRPr="000C6E2A" w:rsidTr="001D1414">
        <w:tc>
          <w:tcPr>
            <w:tcW w:w="2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0C6E2A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3" w:name="sub_30051"/>
            <w:r w:rsidRPr="000C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5.1. Наименование функции (полномочия, обязанности или права)</w:t>
            </w:r>
            <w:bookmarkEnd w:id="3"/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0C6E2A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5.2. Характер функции (новая / изменяемая / отменяемая)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0C6E2A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5.3. Предполагаемый порядок реализации</w:t>
            </w:r>
          </w:p>
        </w:tc>
        <w:tc>
          <w:tcPr>
            <w:tcW w:w="22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0C6E2A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5.4. Оценка изменения трудовых затрат (чел./час в год), изменения численности сотрудников (чел.)</w:t>
            </w:r>
          </w:p>
        </w:tc>
        <w:tc>
          <w:tcPr>
            <w:tcW w:w="134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E2A" w:rsidRPr="000C6E2A" w:rsidRDefault="000C6E2A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0C6E2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5.5. Оценка изменения потребностей в других ресурсах</w:t>
            </w:r>
          </w:p>
        </w:tc>
      </w:tr>
      <w:tr w:rsidR="000C6E2A" w:rsidRPr="000C6E2A" w:rsidTr="000C6E2A">
        <w:tc>
          <w:tcPr>
            <w:tcW w:w="9781" w:type="dxa"/>
            <w:gridSpan w:val="6"/>
            <w:tcBorders>
              <w:top w:val="single" w:sz="4" w:space="0" w:color="auto"/>
              <w:bottom w:val="single" w:sz="4" w:space="0" w:color="auto"/>
            </w:tcBorders>
          </w:tcPr>
          <w:p w:rsidR="000C6E2A" w:rsidRPr="000C6E2A" w:rsidRDefault="000C6E2A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Органы местного самоуправления</w:t>
            </w:r>
          </w:p>
        </w:tc>
      </w:tr>
      <w:tr w:rsidR="000C6E2A" w:rsidRPr="000C6E2A" w:rsidTr="001D1414">
        <w:tc>
          <w:tcPr>
            <w:tcW w:w="264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9F7A4F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Возможность изменения </w:t>
            </w:r>
            <w:r w:rsidRPr="009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существенных условий контрактов закупок товаров, работ, услуг согласно утвержденному перечню.  При этом цена контракта должна превышать 100 тыс</w:t>
            </w:r>
            <w:proofErr w:type="gramStart"/>
            <w:r w:rsidRPr="009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.р</w:t>
            </w:r>
            <w:proofErr w:type="gramEnd"/>
            <w:r w:rsidRPr="009F7A4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ублей и составлять не более чем 5 млн. рублей в случае, если контракт  заключен по результатам проведения конкурсных процедур,  в которых участниками закупок могли быть только субъекты малого предпринимательства, социально-ориентированные некоммерческие организации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Изменяемая</w:t>
            </w:r>
          </w:p>
        </w:tc>
        <w:tc>
          <w:tcPr>
            <w:tcW w:w="19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Утверждается постановлением администрации МО Мостовский район</w:t>
            </w:r>
          </w:p>
        </w:tc>
        <w:tc>
          <w:tcPr>
            <w:tcW w:w="234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C6E2A" w:rsidRPr="000C6E2A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0C6E2A" w:rsidRPr="000C6E2A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нет</w:t>
            </w:r>
          </w:p>
        </w:tc>
      </w:tr>
    </w:tbl>
    <w:p w:rsidR="000C6E2A" w:rsidRDefault="000C6E2A" w:rsidP="00F8752C">
      <w:pPr>
        <w:pStyle w:val="a3"/>
        <w:spacing w:after="0" w:line="240" w:lineRule="auto"/>
        <w:ind w:left="495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1D1414" w:rsidRDefault="001D1414" w:rsidP="00F8752C">
      <w:pPr>
        <w:pStyle w:val="a3"/>
        <w:numPr>
          <w:ilvl w:val="0"/>
          <w:numId w:val="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4" w:name="sub_30006"/>
      <w:r w:rsidRPr="001D1414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Оценка дополнительных расходов (доходов) местного бюджета, связанных с введением предлагаемого правового регулирования:</w:t>
      </w:r>
      <w:bookmarkEnd w:id="4"/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4075"/>
        <w:gridCol w:w="3970"/>
        <w:gridCol w:w="1736"/>
      </w:tblGrid>
      <w:tr w:rsidR="001D1414" w:rsidRPr="001D1414" w:rsidTr="001D1414">
        <w:tc>
          <w:tcPr>
            <w:tcW w:w="4075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6.1. Наименование функции (полномочия, обязанности или права) (в соответствии с </w:t>
            </w:r>
            <w:hyperlink w:anchor="sub_30051" w:history="1">
              <w:r w:rsidRPr="001D1414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пунктом 5.1</w:t>
              </w:r>
            </w:hyperlink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)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6.2. Виды расходов (возможных поступлений) бюджета муниципального образования Мостовский район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6.3. Количественная оценка расходов и возможных </w:t>
            </w: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поступлений, млн. рублей</w:t>
            </w:r>
          </w:p>
        </w:tc>
      </w:tr>
      <w:tr w:rsidR="001D1414" w:rsidRPr="001D1414" w:rsidTr="001D1414">
        <w:tc>
          <w:tcPr>
            <w:tcW w:w="9781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Наименование органа местного самоуправления (от 1 до N):</w:t>
            </w:r>
          </w:p>
        </w:tc>
      </w:tr>
      <w:tr w:rsidR="001D1414" w:rsidRPr="001D1414" w:rsidTr="001D1414">
        <w:tc>
          <w:tcPr>
            <w:tcW w:w="4075" w:type="dxa"/>
            <w:vMerge w:val="restart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 .Функция (полномочие, обязанность или право)</w:t>
            </w: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Единовременные расходы (от 1 до N) </w:t>
            </w:r>
            <w:proofErr w:type="spell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в_____</w:t>
            </w:r>
            <w:proofErr w:type="gram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spellEnd"/>
            <w:proofErr w:type="gramEnd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14" w:rsidRPr="001D1414" w:rsidTr="001D1414">
        <w:tc>
          <w:tcPr>
            <w:tcW w:w="40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Периодические расходы (от 1 до N) за период_____</w:t>
            </w:r>
            <w:proofErr w:type="spell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14" w:rsidRPr="001D1414" w:rsidTr="001D1414">
        <w:tc>
          <w:tcPr>
            <w:tcW w:w="4075" w:type="dxa"/>
            <w:vMerge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9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Возможные доходы (от 1 до N) за период_____</w:t>
            </w:r>
            <w:proofErr w:type="spell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14" w:rsidRPr="001D1414" w:rsidTr="001D1414">
        <w:tc>
          <w:tcPr>
            <w:tcW w:w="80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единовременные расходы за период_____</w:t>
            </w:r>
            <w:proofErr w:type="spell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  <w:tr w:rsidR="001D1414" w:rsidRPr="001D1414" w:rsidTr="001D1414">
        <w:tc>
          <w:tcPr>
            <w:tcW w:w="8045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Итого периодические расходы за период_____</w:t>
            </w:r>
            <w:proofErr w:type="spellStart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гг</w:t>
            </w:r>
            <w:proofErr w:type="spellEnd"/>
            <w:r w:rsidRPr="001D141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.:</w:t>
            </w:r>
          </w:p>
        </w:tc>
        <w:tc>
          <w:tcPr>
            <w:tcW w:w="17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</w:tr>
    </w:tbl>
    <w:p w:rsidR="001D1414" w:rsidRPr="001D1414" w:rsidRDefault="001D1414" w:rsidP="00F8752C">
      <w:pPr>
        <w:pStyle w:val="a3"/>
        <w:spacing w:after="0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290"/>
        <w:gridCol w:w="3690"/>
        <w:gridCol w:w="2414"/>
        <w:gridCol w:w="1245"/>
        <w:gridCol w:w="285"/>
      </w:tblGrid>
      <w:tr w:rsidR="001D1414" w:rsidRPr="00EE777E" w:rsidTr="001D1414">
        <w:tc>
          <w:tcPr>
            <w:tcW w:w="9924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:rsidR="001D1414" w:rsidRDefault="001D1414" w:rsidP="00F8752C">
            <w:pPr>
              <w:pStyle w:val="a9"/>
              <w:rPr>
                <w:rFonts w:ascii="Times New Roman" w:hAnsi="Times New Roman" w:cs="Times New Roman"/>
                <w:sz w:val="28"/>
                <w:szCs w:val="28"/>
              </w:rPr>
            </w:pPr>
            <w:r w:rsidRPr="00EE777E">
              <w:rPr>
                <w:rFonts w:ascii="Times New Roman" w:hAnsi="Times New Roman" w:cs="Times New Roman"/>
                <w:sz w:val="28"/>
                <w:szCs w:val="28"/>
              </w:rPr>
              <w:t>6.4. Другие сведения о дополнительных расходах (доходах) бюджета муниципального образования Мостовский район, возникающих в связи с введением предлагаемого правового регулирования: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отсутствуют.</w:t>
            </w:r>
          </w:p>
          <w:p w:rsidR="001D1414" w:rsidRDefault="001D1414" w:rsidP="00F8752C">
            <w:pPr>
              <w:spacing w:after="0" w:line="240" w:lineRule="auto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6.5. Источники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данных: </w:t>
            </w:r>
            <w:r w:rsidRPr="001D1414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Официальные сайты субъектов Российской Федерации в информационно телекоммуникационной сети «Интернет».</w:t>
            </w:r>
          </w:p>
          <w:p w:rsidR="001D1414" w:rsidRPr="001D1414" w:rsidRDefault="001D1414" w:rsidP="00F8752C">
            <w:pPr>
              <w:spacing w:after="0" w:line="240" w:lineRule="auto"/>
              <w:jc w:val="center"/>
              <w:rPr>
                <w:lang w:eastAsia="ru-RU"/>
              </w:rPr>
            </w:pPr>
            <w:r w:rsidRPr="001D1414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7. Изменение обязанностей (ограничений) потенциальных адресатов предлагаемого правового регулирования и связанные с ними дополнительные расходы (доходы):</w:t>
            </w:r>
          </w:p>
        </w:tc>
      </w:tr>
      <w:tr w:rsidR="001D1414" w:rsidRPr="00EE777E" w:rsidTr="00AD2F01">
        <w:trPr>
          <w:gridAfter w:val="1"/>
          <w:wAfter w:w="285" w:type="dxa"/>
        </w:trPr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D1414">
              <w:rPr>
                <w:rFonts w:ascii="Times New Roman" w:hAnsi="Times New Roman" w:cs="Times New Roman"/>
              </w:rPr>
              <w:t xml:space="preserve">7.1. Группы потенциальных адресатов предлагаемого правового регулирования (в соответствии с </w:t>
            </w:r>
            <w:hyperlink w:anchor="sub_30041" w:history="1">
              <w:r w:rsidRPr="001D1414">
                <w:rPr>
                  <w:rStyle w:val="aa"/>
                  <w:rFonts w:ascii="Times New Roman" w:hAnsi="Times New Roman" w:cs="Times New Roman"/>
                  <w:color w:val="auto"/>
                </w:rPr>
                <w:t>п. 4.1</w:t>
              </w:r>
            </w:hyperlink>
            <w:r w:rsidRPr="001D1414">
              <w:rPr>
                <w:rFonts w:ascii="Times New Roman" w:hAnsi="Times New Roman" w:cs="Times New Roman"/>
              </w:rPr>
              <w:t xml:space="preserve"> сводного отчета)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D1414">
              <w:rPr>
                <w:rFonts w:ascii="Times New Roman" w:hAnsi="Times New Roman" w:cs="Times New Roman"/>
              </w:rPr>
              <w:t>12. Новые обязанности и ограничения, изменения существующих обязанностей и ограничений, вводимые предлагаемым правовым регулированием (с указанием соответствующих положений проекта нормативного правового акта)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D1414">
              <w:rPr>
                <w:rFonts w:ascii="Times New Roman" w:hAnsi="Times New Roman" w:cs="Times New Roman"/>
              </w:rPr>
              <w:t>7.3. Описание расходов и возможных доходов, связанных с введением предлагаемого правового регулирования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1D1414" w:rsidRPr="001D1414" w:rsidRDefault="001D1414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1D1414">
              <w:rPr>
                <w:rFonts w:ascii="Times New Roman" w:hAnsi="Times New Roman" w:cs="Times New Roman"/>
              </w:rPr>
              <w:t>7.4. Количественная оценка, млн. рублей</w:t>
            </w:r>
          </w:p>
        </w:tc>
      </w:tr>
      <w:tr w:rsidR="001D1414" w:rsidRPr="00EE777E" w:rsidTr="00317317">
        <w:trPr>
          <w:gridAfter w:val="1"/>
          <w:wAfter w:w="285" w:type="dxa"/>
          <w:trHeight w:val="1932"/>
        </w:trPr>
        <w:tc>
          <w:tcPr>
            <w:tcW w:w="229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D1414" w:rsidRPr="001D1414" w:rsidRDefault="001D1414" w:rsidP="00F8752C">
            <w:pPr>
              <w:pStyle w:val="a9"/>
              <w:rPr>
                <w:rFonts w:ascii="Times New Roman" w:hAnsi="Times New Roman" w:cs="Times New Roman"/>
              </w:rPr>
            </w:pPr>
            <w:r w:rsidRPr="001D1414">
              <w:rPr>
                <w:rFonts w:ascii="Times New Roman" w:hAnsi="Times New Roman" w:cs="Times New Roman"/>
              </w:rPr>
              <w:t>Поставщики (подрядчики, испо</w:t>
            </w:r>
            <w:r w:rsidR="009F7A4F">
              <w:rPr>
                <w:rFonts w:ascii="Times New Roman" w:hAnsi="Times New Roman" w:cs="Times New Roman"/>
              </w:rPr>
              <w:t>лнители) товаров (работ, услуг),</w:t>
            </w:r>
            <w:r w:rsidR="003B1BCD" w:rsidRPr="003B1BCD">
              <w:rPr>
                <w:rFonts w:ascii="Times New Roman" w:hAnsi="Times New Roman" w:cs="Times New Roman"/>
              </w:rPr>
              <w:t>которые являются  субъектами малого предпринимательства, социально-ориентированными некоммерческими организациями</w:t>
            </w:r>
            <w:r w:rsidR="003B1BCD">
              <w:rPr>
                <w:rFonts w:ascii="Times New Roman" w:hAnsi="Times New Roman" w:cs="Times New Roman"/>
              </w:rPr>
              <w:t xml:space="preserve"> и</w:t>
            </w:r>
            <w:r w:rsidRPr="001D1414">
              <w:rPr>
                <w:rFonts w:ascii="Times New Roman" w:hAnsi="Times New Roman" w:cs="Times New Roman"/>
              </w:rPr>
              <w:t>заказчик</w:t>
            </w:r>
            <w:r w:rsidR="009F7A4F">
              <w:rPr>
                <w:rFonts w:ascii="Times New Roman" w:hAnsi="Times New Roman" w:cs="Times New Roman"/>
              </w:rPr>
              <w:t>и</w:t>
            </w:r>
            <w:r w:rsidRPr="001D1414">
              <w:rPr>
                <w:rFonts w:ascii="Times New Roman" w:hAnsi="Times New Roman" w:cs="Times New Roman"/>
              </w:rPr>
              <w:t xml:space="preserve"> МО Мостовский район</w:t>
            </w:r>
          </w:p>
        </w:tc>
        <w:tc>
          <w:tcPr>
            <w:tcW w:w="369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414" w:rsidRPr="001D1414" w:rsidRDefault="009F7A4F" w:rsidP="00F8752C">
            <w:pPr>
              <w:pStyle w:val="a9"/>
              <w:rPr>
                <w:rFonts w:ascii="Times New Roman" w:hAnsi="Times New Roman" w:cs="Times New Roman"/>
              </w:rPr>
            </w:pPr>
            <w:r w:rsidRPr="009F7A4F">
              <w:rPr>
                <w:rFonts w:ascii="Times New Roman" w:hAnsi="Times New Roman" w:cs="Times New Roman"/>
              </w:rPr>
              <w:t>Возможность изменения существенных условий контрактов закупок товаров, работ, услуг согласно утвержденному перечню.  При этом цена контракта должна превышать 100 тыс</w:t>
            </w:r>
            <w:proofErr w:type="gramStart"/>
            <w:r w:rsidRPr="009F7A4F">
              <w:rPr>
                <w:rFonts w:ascii="Times New Roman" w:hAnsi="Times New Roman" w:cs="Times New Roman"/>
              </w:rPr>
              <w:t>.р</w:t>
            </w:r>
            <w:proofErr w:type="gramEnd"/>
            <w:r w:rsidRPr="009F7A4F">
              <w:rPr>
                <w:rFonts w:ascii="Times New Roman" w:hAnsi="Times New Roman" w:cs="Times New Roman"/>
              </w:rPr>
              <w:t>ублей и составлять не более чем 5 млн. рублей в случае, если контракт  заключен по результатам проведения конкурсных процедур,  в которых участниками закупок могли быть только субъекты малого предпринимательства, социально-ориентированные некоммерческие организации</w:t>
            </w:r>
          </w:p>
        </w:tc>
        <w:tc>
          <w:tcPr>
            <w:tcW w:w="2414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1D1414" w:rsidRPr="001D1414" w:rsidRDefault="001F028B" w:rsidP="00F8752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Не предусмотрены</w:t>
            </w:r>
          </w:p>
        </w:tc>
        <w:tc>
          <w:tcPr>
            <w:tcW w:w="1245" w:type="dxa"/>
            <w:tcBorders>
              <w:top w:val="single" w:sz="4" w:space="0" w:color="auto"/>
              <w:left w:val="single" w:sz="4" w:space="0" w:color="auto"/>
            </w:tcBorders>
          </w:tcPr>
          <w:p w:rsidR="001D1414" w:rsidRPr="001D1414" w:rsidRDefault="001F028B" w:rsidP="00F8752C">
            <w:pPr>
              <w:pStyle w:val="a9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</w:p>
        </w:tc>
      </w:tr>
    </w:tbl>
    <w:p w:rsidR="000C6E2A" w:rsidRDefault="000C6E2A" w:rsidP="00F8752C">
      <w:pPr>
        <w:pStyle w:val="a3"/>
        <w:spacing w:after="0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112"/>
        <w:gridCol w:w="2586"/>
        <w:gridCol w:w="2415"/>
        <w:gridCol w:w="2668"/>
      </w:tblGrid>
      <w:tr w:rsidR="001F028B" w:rsidRPr="001F028B" w:rsidTr="002C4729"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:rsidR="001F028B" w:rsidRDefault="001F028B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7.5. Издержки и выгоды адресатов предлагаемого правового регулирования, не поддающиеся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количественной оценки:</w:t>
            </w:r>
          </w:p>
          <w:p w:rsidR="001F028B" w:rsidRDefault="001F028B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lastRenderedPageBreak/>
              <w:t>Выгода адресатов предлагаемого правового регулирования заключается в</w:t>
            </w:r>
            <w:r w:rsidR="009F7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 в</w:t>
            </w:r>
            <w:r w:rsidR="009F7A4F" w:rsidRPr="009F7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озможност</w:t>
            </w:r>
            <w:r w:rsidR="009F7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и</w:t>
            </w:r>
            <w:r w:rsidR="009F7A4F" w:rsidRPr="009F7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изменения существенных условий контрактов закупок товаров, работ, услуг согласно утвержденному перечню.  При этом цена контракта должна превышать 100 тыс</w:t>
            </w:r>
            <w:proofErr w:type="gramStart"/>
            <w:r w:rsidR="009F7A4F" w:rsidRPr="009F7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.р</w:t>
            </w:r>
            <w:proofErr w:type="gramEnd"/>
            <w:r w:rsidR="009F7A4F" w:rsidRPr="009F7A4F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ублей и составлять не более чем 5 млн. рублей в случае, если контракт  заключен по результатам проведения конкурсных процедур,  в которых участниками закупок могли быть только субъекты малого предпринимательства, социально-ориентированные некоммерческие организации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Издержек отсутствуют.</w:t>
            </w:r>
          </w:p>
          <w:p w:rsidR="001F028B" w:rsidRDefault="001F028B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1F028B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7.6. Источники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 данных отсутствуют.</w:t>
            </w:r>
          </w:p>
          <w:p w:rsidR="001F028B" w:rsidRDefault="001F028B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  <w:p w:rsidR="0001157B" w:rsidRDefault="0001157B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01157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8. Оценка рисков неблагоприятных последствий применения предлагаемого правового регулирования:</w:t>
            </w:r>
          </w:p>
          <w:p w:rsidR="0001157B" w:rsidRPr="0001157B" w:rsidRDefault="0001157B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  <w:p w:rsidR="001F028B" w:rsidRPr="001F028B" w:rsidRDefault="001F028B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</w:p>
        </w:tc>
      </w:tr>
      <w:tr w:rsidR="003C18DB" w:rsidRPr="00EE777E" w:rsidTr="002C4729"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C4729">
              <w:rPr>
                <w:rFonts w:ascii="Times New Roman" w:hAnsi="Times New Roman" w:cs="Times New Roman"/>
              </w:rPr>
              <w:lastRenderedPageBreak/>
              <w:t>8.1. Виды рисков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C4729">
              <w:rPr>
                <w:rFonts w:ascii="Times New Roman" w:hAnsi="Times New Roman" w:cs="Times New Roman"/>
              </w:rPr>
              <w:t>8.2. Оценка вероятности наступления неблагоприятных последствий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C4729">
              <w:rPr>
                <w:rFonts w:ascii="Times New Roman" w:hAnsi="Times New Roman" w:cs="Times New Roman"/>
              </w:rPr>
              <w:t>8.3. Методы контроля рисков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8DB" w:rsidRPr="002C4729" w:rsidRDefault="003C18DB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 w:rsidRPr="002C4729">
              <w:rPr>
                <w:rFonts w:ascii="Times New Roman" w:hAnsi="Times New Roman" w:cs="Times New Roman"/>
              </w:rPr>
              <w:t>8.4. Степень контроля рисков (</w:t>
            </w:r>
            <w:proofErr w:type="gramStart"/>
            <w:r w:rsidRPr="002C4729">
              <w:rPr>
                <w:rFonts w:ascii="Times New Roman" w:hAnsi="Times New Roman" w:cs="Times New Roman"/>
              </w:rPr>
              <w:t>полный</w:t>
            </w:r>
            <w:proofErr w:type="gramEnd"/>
            <w:r w:rsidRPr="002C4729">
              <w:rPr>
                <w:rFonts w:ascii="Times New Roman" w:hAnsi="Times New Roman" w:cs="Times New Roman"/>
              </w:rPr>
              <w:t xml:space="preserve"> / частичный / отсутствует)</w:t>
            </w:r>
          </w:p>
        </w:tc>
      </w:tr>
      <w:tr w:rsidR="005371E4" w:rsidRPr="00EE777E" w:rsidTr="002C4729"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E4" w:rsidRPr="002C4729" w:rsidRDefault="005371E4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E4" w:rsidRPr="002C4729" w:rsidRDefault="005371E4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71E4" w:rsidRPr="002C4729" w:rsidRDefault="005371E4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5371E4" w:rsidRPr="002C4729" w:rsidRDefault="005371E4" w:rsidP="00F8752C">
            <w:pPr>
              <w:pStyle w:val="a9"/>
              <w:jc w:val="center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Отсутствует</w:t>
            </w:r>
          </w:p>
        </w:tc>
      </w:tr>
      <w:tr w:rsidR="003C18DB" w:rsidRPr="00EE777E" w:rsidTr="002C4729">
        <w:tc>
          <w:tcPr>
            <w:tcW w:w="211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F8752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5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F8752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41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C18DB" w:rsidRPr="002C4729" w:rsidRDefault="003C18DB" w:rsidP="00F8752C">
            <w:pPr>
              <w:pStyle w:val="a9"/>
              <w:rPr>
                <w:rFonts w:ascii="Times New Roman" w:hAnsi="Times New Roman" w:cs="Times New Roman"/>
              </w:rPr>
            </w:pPr>
          </w:p>
        </w:tc>
        <w:tc>
          <w:tcPr>
            <w:tcW w:w="26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</w:tcPr>
          <w:p w:rsidR="003C18DB" w:rsidRPr="002C4729" w:rsidRDefault="003C18DB" w:rsidP="00F8752C">
            <w:pPr>
              <w:pStyle w:val="a9"/>
              <w:rPr>
                <w:rFonts w:ascii="Times New Roman" w:hAnsi="Times New Roman" w:cs="Times New Roman"/>
              </w:rPr>
            </w:pPr>
          </w:p>
        </w:tc>
      </w:tr>
    </w:tbl>
    <w:p w:rsidR="001F028B" w:rsidRDefault="001F028B" w:rsidP="00F8752C">
      <w:pPr>
        <w:pStyle w:val="a3"/>
        <w:spacing w:after="0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C18DB" w:rsidRDefault="002C4729" w:rsidP="00F8752C">
      <w:pPr>
        <w:pStyle w:val="a3"/>
        <w:spacing w:after="0" w:line="240" w:lineRule="auto"/>
        <w:ind w:left="495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C472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9. Сравнение возможных вариантов решения проблемы:</w:t>
      </w:r>
    </w:p>
    <w:p w:rsidR="002C4729" w:rsidRDefault="002C4729" w:rsidP="00F8752C">
      <w:pPr>
        <w:pStyle w:val="a3"/>
        <w:spacing w:after="0" w:line="240" w:lineRule="auto"/>
        <w:ind w:left="495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5529"/>
        <w:gridCol w:w="2126"/>
        <w:gridCol w:w="2126"/>
      </w:tblGrid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Вариант 2</w:t>
            </w:r>
          </w:p>
        </w:tc>
      </w:tr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9.1. Содержание варианта решения проблемы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Введение предлагаемого правового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Сохранение действующего варианта правового регулирования</w:t>
            </w:r>
          </w:p>
        </w:tc>
      </w:tr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9.2. Качественная характеристика и оценка динамики численности потенциальных адресатов предлагаемого правового регулирования в среднесрочном периоде (1 - 3 года)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3B1BCD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Возможность изменения существенных условий контрактов, исполнение которых по не зависящим от сторон обстоятельствам без изменения их условий невозможно.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9F7A4F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Применение штрафных санкций к поставщикам и заказчикам при нарушении</w:t>
            </w:r>
            <w:r w:rsidR="00D96E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существенных условий, указанных в контракте</w:t>
            </w:r>
          </w:p>
        </w:tc>
      </w:tr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9.3. Оценка дополнительных расходов (доходов) потенциальных адресатов регулирования, связанных с введением предлагаемого правового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(доходы) 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(доходы) не предусмотрены</w:t>
            </w:r>
          </w:p>
        </w:tc>
      </w:tr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9.4. Оценка расходов (доходов) бюджета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муниципального образования</w:t>
            </w: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связанных с </w:t>
            </w: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введением предлагаемого правового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Расходы (доходы) не предусмотрены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Расходы (доходы) не предусмотрены</w:t>
            </w:r>
          </w:p>
        </w:tc>
      </w:tr>
      <w:tr w:rsidR="002C4729" w:rsidRPr="002C4729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9.5. Оценка возможности достижения заявленных целей регулирования (</w:t>
            </w:r>
            <w:hyperlink w:anchor="sub_30003" w:history="1">
              <w:r w:rsidRPr="002C4729">
                <w:rPr>
                  <w:rFonts w:ascii="Times New Roman" w:eastAsia="Times New Roman" w:hAnsi="Times New Roman" w:cs="Times New Roman"/>
                  <w:sz w:val="24"/>
                  <w:szCs w:val="24"/>
                  <w:lang w:eastAsia="ru-RU"/>
                </w:rPr>
                <w:t>раздел 3</w:t>
              </w:r>
            </w:hyperlink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сводного отчета) посредством применения рассматриваемых вариантов предлагаемого правового регулирования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181505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Заявленные цели будут достигнуты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181505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81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Заявленные цели 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</w:t>
            </w:r>
            <w:r w:rsidRPr="001815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будут достигнуты</w:t>
            </w:r>
          </w:p>
        </w:tc>
      </w:tr>
      <w:tr w:rsidR="002C4729" w:rsidRPr="00181505" w:rsidTr="00F536B6">
        <w:tc>
          <w:tcPr>
            <w:tcW w:w="552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2C4729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2C4729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9.6. Оценка рисков неблагоприятных последствий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F536B6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 н</w:t>
            </w:r>
            <w:r w:rsidR="005371E4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благоприятных последствий отсутствуют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C4729" w:rsidRPr="002C4729" w:rsidRDefault="00F536B6" w:rsidP="00F8752C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Риски неблагоприятных последствий остаются</w:t>
            </w:r>
          </w:p>
        </w:tc>
      </w:tr>
    </w:tbl>
    <w:p w:rsidR="002C4729" w:rsidRPr="00181505" w:rsidRDefault="002C4729" w:rsidP="00F8752C">
      <w:pPr>
        <w:pStyle w:val="a3"/>
        <w:spacing w:after="0" w:line="240" w:lineRule="auto"/>
        <w:ind w:left="49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0C6E2A" w:rsidRPr="000C6E2A" w:rsidRDefault="000C6E2A" w:rsidP="00F8752C">
      <w:pPr>
        <w:pStyle w:val="a3"/>
        <w:spacing w:after="0" w:line="240" w:lineRule="auto"/>
        <w:ind w:left="495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3D5175" w:rsidRDefault="00F536B6" w:rsidP="00F87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F536B6">
        <w:rPr>
          <w:rFonts w:ascii="Times New Roman" w:hAnsi="Times New Roman" w:cs="Times New Roman"/>
          <w:color w:val="000000" w:themeColor="text1"/>
          <w:sz w:val="28"/>
          <w:szCs w:val="28"/>
        </w:rPr>
        <w:t>9.7. Обоснование выбора предпочтительного варианта решения выявленной проблемы:</w:t>
      </w:r>
    </w:p>
    <w:p w:rsidR="00F536B6" w:rsidRDefault="00F536B6" w:rsidP="00F87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>
        <w:rPr>
          <w:rFonts w:ascii="Times New Roman" w:hAnsi="Times New Roman" w:cs="Times New Roman"/>
          <w:color w:val="000000" w:themeColor="text1"/>
          <w:sz w:val="28"/>
          <w:szCs w:val="28"/>
        </w:rPr>
        <w:t>Выбор варианта решения выявленной проблемы обусловлен введением предлагаемого правового регулирования, предусматривающих достижение целей предлагаемого правового регулирования и уменьшение рисков неблагоприятных последствий.</w:t>
      </w:r>
    </w:p>
    <w:p w:rsidR="00F536B6" w:rsidRDefault="00F536B6" w:rsidP="00F87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E51229">
        <w:rPr>
          <w:rFonts w:ascii="Times New Roman" w:hAnsi="Times New Roman" w:cs="Times New Roman"/>
          <w:sz w:val="28"/>
          <w:szCs w:val="28"/>
        </w:rPr>
        <w:t>9.8. Детальное описание предлагаемого варианта решения проблемы:</w:t>
      </w:r>
    </w:p>
    <w:p w:rsidR="00D96E29" w:rsidRPr="00E51229" w:rsidRDefault="00D96E29" w:rsidP="00F87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  <w:r w:rsidRPr="00D96E29">
        <w:rPr>
          <w:rFonts w:ascii="Times New Roman" w:hAnsi="Times New Roman" w:cs="Times New Roman"/>
          <w:sz w:val="28"/>
          <w:szCs w:val="28"/>
        </w:rPr>
        <w:t>Возможность изменения существенных условий контрактов закупок товаров, работ, услуг согласно утвержденному перечню.  При этом цена контракта должна превышать 100 тыс</w:t>
      </w:r>
      <w:proofErr w:type="gramStart"/>
      <w:r w:rsidRPr="00D96E29">
        <w:rPr>
          <w:rFonts w:ascii="Times New Roman" w:hAnsi="Times New Roman" w:cs="Times New Roman"/>
          <w:sz w:val="28"/>
          <w:szCs w:val="28"/>
        </w:rPr>
        <w:t>.р</w:t>
      </w:r>
      <w:proofErr w:type="gramEnd"/>
      <w:r w:rsidRPr="00D96E29">
        <w:rPr>
          <w:rFonts w:ascii="Times New Roman" w:hAnsi="Times New Roman" w:cs="Times New Roman"/>
          <w:sz w:val="28"/>
          <w:szCs w:val="28"/>
        </w:rPr>
        <w:t>ублей и составлять не более чем 5 млн. рублей в случае, если контракт  заключен по результатам проведения конкурсных процедур,  в которых участниками закупок могли быть только субъекты малого предпринимательства, социально-ориентированные некоммерческие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F536B6" w:rsidRDefault="00F536B6" w:rsidP="00F8752C">
      <w:pPr>
        <w:pStyle w:val="a3"/>
        <w:spacing w:after="0" w:line="240" w:lineRule="auto"/>
        <w:ind w:left="0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</w:p>
    <w:p w:rsidR="00F536B6" w:rsidRPr="00F536B6" w:rsidRDefault="00F536B6" w:rsidP="00F8752C">
      <w:pPr>
        <w:pStyle w:val="a3"/>
        <w:spacing w:after="0" w:line="240" w:lineRule="auto"/>
        <w:ind w:left="0"/>
        <w:jc w:val="center"/>
        <w:rPr>
          <w:rFonts w:ascii="Times New Roman" w:hAnsi="Times New Roman" w:cs="Times New Roman"/>
          <w:b/>
          <w:color w:val="000000" w:themeColor="text1"/>
          <w:sz w:val="28"/>
          <w:szCs w:val="28"/>
        </w:rPr>
      </w:pPr>
      <w:r w:rsidRPr="00F536B6">
        <w:rPr>
          <w:rFonts w:ascii="Times New Roman" w:hAnsi="Times New Roman" w:cs="Times New Roman"/>
          <w:b/>
          <w:color w:val="000000" w:themeColor="text1"/>
          <w:sz w:val="28"/>
          <w:szCs w:val="28"/>
        </w:rPr>
        <w:t>10. Оценка необходимости установления переходного периода и (или) отсрочки вступления в силу нормативного правового акта либо необходимость распространения предлагаемого правового регулирования на ранее возникшие отношения:</w:t>
      </w:r>
    </w:p>
    <w:p w:rsidR="003D5175" w:rsidRDefault="003D5175" w:rsidP="00F8752C">
      <w:pPr>
        <w:pStyle w:val="a3"/>
        <w:spacing w:after="0" w:line="24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992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924"/>
      </w:tblGrid>
      <w:tr w:rsidR="00F536B6" w:rsidRPr="00F536B6" w:rsidTr="00704D30">
        <w:tc>
          <w:tcPr>
            <w:tcW w:w="9639" w:type="dxa"/>
            <w:tcBorders>
              <w:top w:val="nil"/>
              <w:left w:val="nil"/>
              <w:bottom w:val="nil"/>
              <w:right w:val="nil"/>
            </w:tcBorders>
          </w:tcPr>
          <w:p w:rsidR="00F536B6" w:rsidRDefault="00F536B6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F536B6">
              <w:rPr>
                <w:rFonts w:ascii="Times New Roman" w:hAnsi="Times New Roman" w:cs="Times New Roman"/>
                <w:sz w:val="28"/>
                <w:szCs w:val="28"/>
              </w:rPr>
              <w:t>10.1. Предполагаемая дата вступления в силу нормативного правового акта:</w:t>
            </w:r>
            <w:r w:rsidR="00545E17" w:rsidRPr="00545E17">
              <w:rPr>
                <w:rFonts w:ascii="Times New Roman" w:hAnsi="Times New Roman" w:cs="Times New Roman"/>
                <w:sz w:val="28"/>
                <w:szCs w:val="28"/>
              </w:rPr>
              <w:t xml:space="preserve">постановление вступает в силу со дня его </w:t>
            </w:r>
            <w:r w:rsidR="00D96E29">
              <w:rPr>
                <w:rFonts w:ascii="Times New Roman" w:hAnsi="Times New Roman" w:cs="Times New Roman"/>
                <w:sz w:val="28"/>
                <w:szCs w:val="28"/>
              </w:rPr>
              <w:t>обнародования</w:t>
            </w:r>
            <w:r w:rsidR="00545E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10.2. Необходимость установления переходного периода и (или) отсрочки введения предлагаемого пра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вового регулирования: </w:t>
            </w:r>
          </w:p>
          <w:p w:rsid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А) переходный период не установлен;</w:t>
            </w:r>
          </w:p>
          <w:p w:rsid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Б) отсрочка введения предлагаемого правового регулирования не требуется.</w:t>
            </w:r>
          </w:p>
          <w:p w:rsid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 xml:space="preserve">10.3. Необходимость распространения предлагаемого правового регулирования на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ранее возникшие отношения: нет</w:t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10.3.1. Период распространения на ранее возникшие отношения: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нет.</w:t>
            </w:r>
          </w:p>
          <w:p w:rsidR="00545E17" w:rsidRP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10.4. Обоснование необходимости установления переходного периода и (или) отсрочки вступления в силу нормативного правового акта либо необходимости распространения предлагаемого правового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регулирования на ранее возникшие отношения не требуется.</w:t>
            </w:r>
          </w:p>
          <w:p w:rsid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E17" w:rsidRDefault="00545E17" w:rsidP="00F8752C">
            <w:pPr>
              <w:pStyle w:val="a3"/>
              <w:spacing w:after="0" w:line="240" w:lineRule="auto"/>
              <w:ind w:left="-108"/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b/>
                <w:sz w:val="28"/>
                <w:szCs w:val="28"/>
              </w:rPr>
              <w:lastRenderedPageBreak/>
              <w:t>11. Информация о сроках проведения публичных консультаций по проекту нормативного правового акта и сводному отчету</w:t>
            </w:r>
          </w:p>
          <w:p w:rsid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545E17" w:rsidRP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11.1. Срок, в течение которого принимались предложения в связи с публичными консультациями по проекту нормативного правового акта и сводному отчету об оценке регулирующего воздействия:</w:t>
            </w:r>
          </w:p>
          <w:p w:rsidR="00545E17" w:rsidRP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 xml:space="preserve">начало: </w:t>
            </w:r>
            <w:r w:rsidR="00D96E29">
              <w:rPr>
                <w:rFonts w:ascii="Times New Roman" w:hAnsi="Times New Roman" w:cs="Times New Roman"/>
                <w:sz w:val="28"/>
                <w:szCs w:val="28"/>
              </w:rPr>
              <w:t>2</w:t>
            </w:r>
            <w:r w:rsidR="0053358B">
              <w:rPr>
                <w:rFonts w:ascii="Times New Roman" w:hAnsi="Times New Roman" w:cs="Times New Roman"/>
                <w:sz w:val="28"/>
                <w:szCs w:val="28"/>
              </w:rPr>
              <w:t>7</w:t>
            </w:r>
            <w:r w:rsidR="004D13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96E29">
              <w:rPr>
                <w:rFonts w:ascii="Times New Roman" w:hAnsi="Times New Roman" w:cs="Times New Roman"/>
                <w:sz w:val="28"/>
                <w:szCs w:val="28"/>
              </w:rPr>
              <w:t>июня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2016года</w:t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  <w:p w:rsid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 xml:space="preserve">окончание: </w:t>
            </w: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="0053358B">
              <w:rPr>
                <w:rFonts w:ascii="Times New Roman" w:hAnsi="Times New Roman" w:cs="Times New Roman"/>
                <w:sz w:val="28"/>
                <w:szCs w:val="28"/>
              </w:rPr>
              <w:t>8 июл</w:t>
            </w:r>
            <w:r w:rsidR="00D96E29">
              <w:rPr>
                <w:rFonts w:ascii="Times New Roman" w:hAnsi="Times New Roman" w:cs="Times New Roman"/>
                <w:sz w:val="28"/>
                <w:szCs w:val="28"/>
              </w:rPr>
              <w:t xml:space="preserve">я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2016 года</w:t>
            </w:r>
          </w:p>
          <w:p w:rsidR="00545E17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545E17">
              <w:rPr>
                <w:rFonts w:ascii="Times New Roman" w:hAnsi="Times New Roman" w:cs="Times New Roman"/>
                <w:sz w:val="28"/>
                <w:szCs w:val="28"/>
              </w:rPr>
              <w:t>11.2. Сведения о количестве замечаний и предложений, полученных в ходе публичных консультаций по проекту нормативного правового акта: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не поступали</w:t>
            </w:r>
          </w:p>
          <w:p w:rsidR="004A28A1" w:rsidRDefault="004A28A1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A28A1">
              <w:rPr>
                <w:rFonts w:ascii="Times New Roman" w:hAnsi="Times New Roman" w:cs="Times New Roman"/>
                <w:sz w:val="28"/>
                <w:szCs w:val="28"/>
              </w:rPr>
              <w:t>11.3. Полный электронный адрес размещения сводки предложений, п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оступивших по итогам проведения </w:t>
            </w:r>
            <w:r w:rsidRPr="004A28A1">
              <w:rPr>
                <w:rFonts w:ascii="Times New Roman" w:hAnsi="Times New Roman" w:cs="Times New Roman"/>
                <w:sz w:val="28"/>
                <w:szCs w:val="28"/>
              </w:rPr>
              <w:t>публичных консультаций по проекту нормативного правового акта:</w:t>
            </w:r>
            <w:r w:rsidR="004D1381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hyperlink r:id="rId10" w:history="1">
              <w:r w:rsidRPr="00F61506">
                <w:rPr>
                  <w:rStyle w:val="a4"/>
                  <w:rFonts w:ascii="Times New Roman" w:hAnsi="Times New Roman" w:cs="Times New Roman"/>
                  <w:sz w:val="28"/>
                  <w:szCs w:val="28"/>
                </w:rPr>
                <w:t>http://mostovskiy.ru/</w:t>
              </w:r>
            </w:hyperlink>
            <w:r>
              <w:rPr>
                <w:rFonts w:ascii="Times New Roman" w:hAnsi="Times New Roman" w:cs="Times New Roman"/>
                <w:sz w:val="28"/>
                <w:szCs w:val="28"/>
              </w:rPr>
              <w:t>.</w:t>
            </w:r>
          </w:p>
          <w:p w:rsidR="004A28A1" w:rsidRDefault="004A28A1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381" w:rsidRDefault="004D1381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bookmarkStart w:id="5" w:name="_GoBack"/>
            <w:bookmarkEnd w:id="5"/>
          </w:p>
          <w:p w:rsidR="004D1381" w:rsidRDefault="004D1381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381" w:rsidRDefault="004D1381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4D1381" w:rsidRPr="004D1381" w:rsidRDefault="004D1381" w:rsidP="004D1381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D1381">
              <w:rPr>
                <w:rFonts w:ascii="Times New Roman" w:hAnsi="Times New Roman" w:cs="Times New Roman"/>
                <w:sz w:val="28"/>
                <w:szCs w:val="28"/>
              </w:rPr>
              <w:t>Начальник управления экономики,</w:t>
            </w:r>
          </w:p>
          <w:p w:rsidR="004D1381" w:rsidRPr="004D1381" w:rsidRDefault="004D1381" w:rsidP="004D1381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D1381">
              <w:rPr>
                <w:rFonts w:ascii="Times New Roman" w:hAnsi="Times New Roman" w:cs="Times New Roman"/>
                <w:sz w:val="28"/>
                <w:szCs w:val="28"/>
              </w:rPr>
              <w:t xml:space="preserve">инвестиций, туризма, торговли и сферы услуг </w:t>
            </w:r>
          </w:p>
          <w:p w:rsidR="004D1381" w:rsidRPr="004D1381" w:rsidRDefault="004D1381" w:rsidP="004D1381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D1381">
              <w:rPr>
                <w:rFonts w:ascii="Times New Roman" w:hAnsi="Times New Roman" w:cs="Times New Roman"/>
                <w:sz w:val="28"/>
                <w:szCs w:val="28"/>
              </w:rPr>
              <w:t>администрации муниципального образования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</w:t>
            </w:r>
          </w:p>
          <w:p w:rsidR="004D1381" w:rsidRDefault="004D1381" w:rsidP="004D1381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D1381">
              <w:rPr>
                <w:rFonts w:ascii="Times New Roman" w:hAnsi="Times New Roman" w:cs="Times New Roman"/>
                <w:sz w:val="28"/>
                <w:szCs w:val="28"/>
              </w:rPr>
              <w:t xml:space="preserve">Мостовский район                                                                  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</w:t>
            </w:r>
            <w:r w:rsidRPr="004D1381">
              <w:rPr>
                <w:rFonts w:ascii="Times New Roman" w:hAnsi="Times New Roman" w:cs="Times New Roman"/>
                <w:sz w:val="28"/>
                <w:szCs w:val="28"/>
              </w:rPr>
              <w:t xml:space="preserve">  С.С. Скороходова</w:t>
            </w:r>
          </w:p>
          <w:p w:rsidR="00545E17" w:rsidRPr="004A28A1" w:rsidRDefault="00545E17" w:rsidP="00F8752C">
            <w:pPr>
              <w:pStyle w:val="a3"/>
              <w:spacing w:after="0" w:line="240" w:lineRule="auto"/>
              <w:ind w:left="-108"/>
              <w:rPr>
                <w:rFonts w:ascii="Times New Roman" w:hAnsi="Times New Roman" w:cs="Times New Roman"/>
                <w:sz w:val="28"/>
                <w:szCs w:val="28"/>
              </w:rPr>
            </w:pPr>
            <w:r w:rsidRPr="004A28A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A28A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A28A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A28A1">
              <w:rPr>
                <w:rFonts w:ascii="Times New Roman" w:hAnsi="Times New Roman" w:cs="Times New Roman"/>
                <w:sz w:val="28"/>
                <w:szCs w:val="28"/>
              </w:rPr>
              <w:tab/>
            </w:r>
            <w:r w:rsidRPr="004A28A1">
              <w:rPr>
                <w:rFonts w:ascii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F536B6" w:rsidRPr="00293A99" w:rsidRDefault="00F536B6" w:rsidP="00F8752C">
      <w:pPr>
        <w:pStyle w:val="a3"/>
        <w:spacing w:after="0" w:line="240" w:lineRule="auto"/>
        <w:ind w:left="495"/>
        <w:jc w:val="both"/>
        <w:rPr>
          <w:rFonts w:ascii="Times New Roman" w:hAnsi="Times New Roman" w:cs="Times New Roman"/>
          <w:sz w:val="28"/>
          <w:szCs w:val="28"/>
        </w:rPr>
      </w:pPr>
    </w:p>
    <w:p w:rsidR="003D5175" w:rsidRPr="003D5175" w:rsidRDefault="003D5175" w:rsidP="00F8752C">
      <w:pPr>
        <w:pStyle w:val="a3"/>
        <w:spacing w:after="0" w:line="240" w:lineRule="auto"/>
        <w:ind w:left="495"/>
        <w:jc w:val="both"/>
        <w:rPr>
          <w:rFonts w:ascii="Times New Roman" w:hAnsi="Times New Roman" w:cs="Times New Roman"/>
          <w:sz w:val="28"/>
          <w:szCs w:val="28"/>
          <w:u w:val="single"/>
        </w:rPr>
      </w:pPr>
    </w:p>
    <w:sectPr w:rsidR="003D5175" w:rsidRPr="003D5175" w:rsidSect="000C6E2A">
      <w:headerReference w:type="default" r:id="rId11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41B70" w:rsidRDefault="00C41B70" w:rsidP="005B384C">
      <w:pPr>
        <w:spacing w:after="0" w:line="240" w:lineRule="auto"/>
      </w:pPr>
      <w:r>
        <w:separator/>
      </w:r>
    </w:p>
  </w:endnote>
  <w:endnote w:type="continuationSeparator" w:id="0">
    <w:p w:rsidR="00C41B70" w:rsidRDefault="00C41B70" w:rsidP="005B384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41B70" w:rsidRDefault="00C41B70" w:rsidP="005B384C">
      <w:pPr>
        <w:spacing w:after="0" w:line="240" w:lineRule="auto"/>
      </w:pPr>
      <w:r>
        <w:separator/>
      </w:r>
    </w:p>
  </w:footnote>
  <w:footnote w:type="continuationSeparator" w:id="0">
    <w:p w:rsidR="00C41B70" w:rsidRDefault="00C41B70" w:rsidP="005B384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93579598"/>
      <w:docPartObj>
        <w:docPartGallery w:val="Page Numbers (Top of Page)"/>
        <w:docPartUnique/>
      </w:docPartObj>
    </w:sdtPr>
    <w:sdtEndPr/>
    <w:sdtContent>
      <w:p w:rsidR="005B384C" w:rsidRDefault="00D559F1">
        <w:pPr>
          <w:pStyle w:val="a5"/>
          <w:jc w:val="center"/>
        </w:pPr>
        <w:r>
          <w:fldChar w:fldCharType="begin"/>
        </w:r>
        <w:r w:rsidR="005B384C">
          <w:instrText>PAGE   \* MERGEFORMAT</w:instrText>
        </w:r>
        <w:r>
          <w:fldChar w:fldCharType="separate"/>
        </w:r>
        <w:r w:rsidR="004D1381">
          <w:rPr>
            <w:noProof/>
          </w:rPr>
          <w:t>9</w:t>
        </w:r>
        <w:r>
          <w:fldChar w:fldCharType="end"/>
        </w:r>
      </w:p>
    </w:sdtContent>
  </w:sdt>
  <w:p w:rsidR="005B384C" w:rsidRDefault="005B384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02E7AAE"/>
    <w:multiLevelType w:val="hybridMultilevel"/>
    <w:tmpl w:val="95B6D048"/>
    <w:lvl w:ilvl="0" w:tplc="F6D8882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236B74A8"/>
    <w:multiLevelType w:val="multilevel"/>
    <w:tmpl w:val="BD609BBC"/>
    <w:lvl w:ilvl="0">
      <w:start w:val="1"/>
      <w:numFmt w:val="decimal"/>
      <w:lvlText w:val="%1."/>
      <w:lvlJc w:val="left"/>
      <w:pPr>
        <w:ind w:left="495" w:hanging="49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95" w:hanging="495"/>
      </w:pPr>
      <w:rPr>
        <w:rFonts w:ascii="Times New Roman" w:hAnsi="Times New Roman" w:cs="Times New Roman" w:hint="default"/>
        <w:sz w:val="24"/>
        <w:szCs w:val="24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E5CC6"/>
    <w:rsid w:val="0001157B"/>
    <w:rsid w:val="00022567"/>
    <w:rsid w:val="000C6E2A"/>
    <w:rsid w:val="000F625B"/>
    <w:rsid w:val="00107F4E"/>
    <w:rsid w:val="00112F14"/>
    <w:rsid w:val="001614E9"/>
    <w:rsid w:val="00181505"/>
    <w:rsid w:val="00187B14"/>
    <w:rsid w:val="001A3393"/>
    <w:rsid w:val="001D1414"/>
    <w:rsid w:val="001F028B"/>
    <w:rsid w:val="00212469"/>
    <w:rsid w:val="00272596"/>
    <w:rsid w:val="00293A99"/>
    <w:rsid w:val="002C4729"/>
    <w:rsid w:val="003176A5"/>
    <w:rsid w:val="00391243"/>
    <w:rsid w:val="003B1BCD"/>
    <w:rsid w:val="003C18DB"/>
    <w:rsid w:val="003D5175"/>
    <w:rsid w:val="003E20E6"/>
    <w:rsid w:val="0044213C"/>
    <w:rsid w:val="00493082"/>
    <w:rsid w:val="004A28A1"/>
    <w:rsid w:val="004D1381"/>
    <w:rsid w:val="004D624C"/>
    <w:rsid w:val="0053358B"/>
    <w:rsid w:val="005371E4"/>
    <w:rsid w:val="00540405"/>
    <w:rsid w:val="00545E17"/>
    <w:rsid w:val="00561F1B"/>
    <w:rsid w:val="0059426A"/>
    <w:rsid w:val="005B384C"/>
    <w:rsid w:val="005D267E"/>
    <w:rsid w:val="00633545"/>
    <w:rsid w:val="006B721F"/>
    <w:rsid w:val="006F6811"/>
    <w:rsid w:val="007255E8"/>
    <w:rsid w:val="00736100"/>
    <w:rsid w:val="00737F9D"/>
    <w:rsid w:val="007477DA"/>
    <w:rsid w:val="007A3AD0"/>
    <w:rsid w:val="00823043"/>
    <w:rsid w:val="00891D60"/>
    <w:rsid w:val="00985DC3"/>
    <w:rsid w:val="009E6E49"/>
    <w:rsid w:val="009F7A4F"/>
    <w:rsid w:val="00A61E7C"/>
    <w:rsid w:val="00AC6BDB"/>
    <w:rsid w:val="00AD6428"/>
    <w:rsid w:val="00AE2D61"/>
    <w:rsid w:val="00C35EFB"/>
    <w:rsid w:val="00C41B70"/>
    <w:rsid w:val="00D2534B"/>
    <w:rsid w:val="00D465B4"/>
    <w:rsid w:val="00D559F1"/>
    <w:rsid w:val="00D73245"/>
    <w:rsid w:val="00D96E29"/>
    <w:rsid w:val="00DD4486"/>
    <w:rsid w:val="00E51229"/>
    <w:rsid w:val="00E65155"/>
    <w:rsid w:val="00EA69CE"/>
    <w:rsid w:val="00EE54A0"/>
    <w:rsid w:val="00EF324F"/>
    <w:rsid w:val="00F0177A"/>
    <w:rsid w:val="00F536B6"/>
    <w:rsid w:val="00F8752C"/>
    <w:rsid w:val="00FA0D1E"/>
    <w:rsid w:val="00FC2D78"/>
    <w:rsid w:val="00FE5CC6"/>
    <w:rsid w:val="00FF776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559F1"/>
  </w:style>
  <w:style w:type="paragraph" w:styleId="1">
    <w:name w:val="heading 1"/>
    <w:basedOn w:val="a"/>
    <w:next w:val="a"/>
    <w:link w:val="10"/>
    <w:uiPriority w:val="9"/>
    <w:qFormat/>
    <w:rsid w:val="005B3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D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D517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B3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B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84C"/>
  </w:style>
  <w:style w:type="paragraph" w:styleId="a7">
    <w:name w:val="footer"/>
    <w:basedOn w:val="a"/>
    <w:link w:val="a8"/>
    <w:uiPriority w:val="99"/>
    <w:unhideWhenUsed/>
    <w:rsid w:val="005B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84C"/>
  </w:style>
  <w:style w:type="paragraph" w:customStyle="1" w:styleId="a9">
    <w:name w:val="Нормальный (таблица)"/>
    <w:basedOn w:val="a"/>
    <w:next w:val="a"/>
    <w:uiPriority w:val="99"/>
    <w:rsid w:val="00C35E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1D1414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212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246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5B384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1D60"/>
    <w:pPr>
      <w:ind w:left="720"/>
      <w:contextualSpacing/>
    </w:pPr>
  </w:style>
  <w:style w:type="character" w:styleId="a4">
    <w:name w:val="Hyperlink"/>
    <w:basedOn w:val="a0"/>
    <w:uiPriority w:val="99"/>
    <w:unhideWhenUsed/>
    <w:rsid w:val="003D5175"/>
    <w:rPr>
      <w:color w:val="0000FF" w:themeColor="hyperlink"/>
      <w:u w:val="single"/>
    </w:rPr>
  </w:style>
  <w:style w:type="character" w:customStyle="1" w:styleId="10">
    <w:name w:val="Заголовок 1 Знак"/>
    <w:basedOn w:val="a0"/>
    <w:link w:val="1"/>
    <w:uiPriority w:val="9"/>
    <w:rsid w:val="005B384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a5">
    <w:name w:val="header"/>
    <w:basedOn w:val="a"/>
    <w:link w:val="a6"/>
    <w:uiPriority w:val="99"/>
    <w:unhideWhenUsed/>
    <w:rsid w:val="005B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84C"/>
  </w:style>
  <w:style w:type="paragraph" w:styleId="a7">
    <w:name w:val="footer"/>
    <w:basedOn w:val="a"/>
    <w:link w:val="a8"/>
    <w:uiPriority w:val="99"/>
    <w:unhideWhenUsed/>
    <w:rsid w:val="005B384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84C"/>
  </w:style>
  <w:style w:type="paragraph" w:customStyle="1" w:styleId="a9">
    <w:name w:val="Нормальный (таблица)"/>
    <w:basedOn w:val="a"/>
    <w:next w:val="a"/>
    <w:uiPriority w:val="99"/>
    <w:rsid w:val="00C35EFB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Theme="minorEastAsia" w:hAnsi="Arial" w:cs="Arial"/>
      <w:sz w:val="24"/>
      <w:szCs w:val="24"/>
      <w:lang w:eastAsia="ru-RU"/>
    </w:rPr>
  </w:style>
  <w:style w:type="character" w:customStyle="1" w:styleId="aa">
    <w:name w:val="Гипертекстовая ссылка"/>
    <w:basedOn w:val="a0"/>
    <w:uiPriority w:val="99"/>
    <w:rsid w:val="001D1414"/>
    <w:rPr>
      <w:color w:val="106BBE"/>
    </w:rPr>
  </w:style>
  <w:style w:type="paragraph" w:styleId="ab">
    <w:name w:val="Balloon Text"/>
    <w:basedOn w:val="a"/>
    <w:link w:val="ac"/>
    <w:uiPriority w:val="99"/>
    <w:semiHidden/>
    <w:unhideWhenUsed/>
    <w:rsid w:val="0021246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21246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2391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697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9564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://mostovskiy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economy_most@mail.ru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DC0F01F-966D-4744-B5ED-2BC8C46BAE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1430</TotalTime>
  <Pages>9</Pages>
  <Words>2540</Words>
  <Characters>14480</Characters>
  <Application>Microsoft Office Word</Application>
  <DocSecurity>0</DocSecurity>
  <Lines>120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DNA Project</Company>
  <LinksUpToDate>false</LinksUpToDate>
  <CharactersWithSpaces>16987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DNA7 X86</dc:creator>
  <cp:keywords/>
  <dc:description/>
  <cp:lastModifiedBy>Правовой отдел</cp:lastModifiedBy>
  <cp:revision>17</cp:revision>
  <cp:lastPrinted>2016-08-03T10:06:00Z</cp:lastPrinted>
  <dcterms:created xsi:type="dcterms:W3CDTF">2016-05-05T06:38:00Z</dcterms:created>
  <dcterms:modified xsi:type="dcterms:W3CDTF">2016-08-03T10:11:00Z</dcterms:modified>
</cp:coreProperties>
</file>